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Trebuchet MS" w:hAnsi="Trebuchet MS" w:cs="Trebuchet MS"/>
          <w:lang w:val="es-AR"/>
        </w:rPr>
      </w:pPr>
    </w:p>
    <w:p>
      <w:pPr>
        <w:jc w:val="center"/>
        <w:rPr>
          <w:rFonts w:hint="default" w:ascii="Trebuchet MS" w:hAnsi="Trebuchet MS" w:cs="Trebuchet MS"/>
          <w:lang w:val="es-AR"/>
        </w:rPr>
      </w:pPr>
    </w:p>
    <w:p>
      <w:pPr>
        <w:jc w:val="center"/>
        <w:rPr>
          <w:rFonts w:hint="default" w:ascii="Trebuchet MS" w:hAnsi="Trebuchet MS" w:cs="Trebuchet MS"/>
          <w:lang w:val="es-AR"/>
        </w:rPr>
      </w:pPr>
    </w:p>
    <w:p>
      <w:pPr>
        <w:pStyle w:val="3"/>
        <w:rPr>
          <w:rFonts w:hint="default" w:ascii="Trebuchet MS" w:hAnsi="Trebuchet MS" w:cs="Trebuchet MS"/>
          <w:sz w:val="22"/>
          <w:lang w:val="es-AR"/>
        </w:rPr>
      </w:pPr>
      <w:r>
        <w:rPr>
          <w:rFonts w:hint="default" w:ascii="Trebuchet MS" w:hAnsi="Trebuchet MS" w:cs="Trebuchet MS"/>
          <w:sz w:val="22"/>
          <w:lang w:val="es-AR"/>
        </w:rPr>
        <w:drawing>
          <wp:inline distT="0" distB="0" distL="114300" distR="114300">
            <wp:extent cx="5266690" cy="4388485"/>
            <wp:effectExtent l="0" t="0" r="10160" b="12065"/>
            <wp:docPr id="1" name="Picture 1" descr="affiliatefunnelbuilder-bo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ffiliatefunnelbuilder-box2"/>
                    <pic:cNvPicPr>
                      <a:picLocks noChangeAspect="1"/>
                    </pic:cNvPicPr>
                  </pic:nvPicPr>
                  <pic:blipFill>
                    <a:blip r:embed="rId4"/>
                    <a:stretch>
                      <a:fillRect/>
                    </a:stretch>
                  </pic:blipFill>
                  <pic:spPr>
                    <a:xfrm>
                      <a:off x="0" y="0"/>
                      <a:ext cx="5266690" cy="4388485"/>
                    </a:xfrm>
                    <a:prstGeom prst="rect">
                      <a:avLst/>
                    </a:prstGeom>
                  </pic:spPr>
                </pic:pic>
              </a:graphicData>
            </a:graphic>
          </wp:inline>
        </w:drawing>
      </w:r>
    </w:p>
    <w:p>
      <w:pPr>
        <w:pStyle w:val="3"/>
        <w:rPr>
          <w:rFonts w:hint="default" w:ascii="Trebuchet MS" w:hAnsi="Trebuchet MS" w:cs="Trebuchet MS"/>
          <w:sz w:val="22"/>
          <w:lang w:val="en-GB"/>
        </w:rPr>
      </w:pPr>
    </w:p>
    <w:p>
      <w:pPr>
        <w:pStyle w:val="3"/>
        <w:rPr>
          <w:rFonts w:hint="default" w:ascii="Trebuchet MS" w:hAnsi="Trebuchet MS" w:cs="Trebuchet MS"/>
          <w:lang w:val="es-AR"/>
        </w:rPr>
      </w:pPr>
      <w:r>
        <w:rPr>
          <w:rFonts w:hint="default" w:ascii="Trebuchet MS" w:hAnsi="Trebuchet MS" w:cs="Trebuchet MS"/>
          <w:lang w:val="es-AR"/>
        </w:rPr>
        <w:t>“Affiliate Funnel Builder”</w:t>
      </w:r>
    </w:p>
    <w:p>
      <w:pPr>
        <w:pStyle w:val="3"/>
        <w:rPr>
          <w:rFonts w:hint="default" w:ascii="Trebuchet MS" w:hAnsi="Trebuchet MS" w:cs="Trebuchet MS"/>
          <w:sz w:val="68"/>
        </w:rPr>
      </w:pPr>
      <w:r>
        <w:rPr>
          <w:rFonts w:hint="default" w:ascii="Trebuchet MS" w:hAnsi="Trebuchet MS" w:cs="Trebuchet MS"/>
        </w:rPr>
        <w:t>User Manual</w:t>
      </w:r>
    </w:p>
    <w:p>
      <w:pPr>
        <w:pStyle w:val="3"/>
        <w:rPr>
          <w:rFonts w:hint="default" w:ascii="Trebuchet MS" w:hAnsi="Trebuchet MS" w:cs="Trebuchet MS"/>
          <w:sz w:val="68"/>
        </w:rPr>
      </w:pPr>
    </w:p>
    <w:p>
      <w:pPr>
        <w:autoSpaceDE w:val="0"/>
        <w:autoSpaceDN w:val="0"/>
        <w:adjustRightInd w:val="0"/>
        <w:rPr>
          <w:rFonts w:hint="default" w:ascii="Trebuchet MS" w:hAnsi="Trebuchet MS" w:cs="Trebuchet MS"/>
          <w:b/>
          <w:lang w:val="en-GB"/>
        </w:rPr>
      </w:pPr>
      <w:r>
        <w:rPr>
          <w:rFonts w:hint="default" w:ascii="Trebuchet MS" w:hAnsi="Trebuchet MS" w:cs="Trebuchet MS"/>
          <w:b/>
          <w:lang w:val="en-GB"/>
        </w:rPr>
        <w:t>THE FOLLOWING TERMS AND CONDITIONS APPLY:</w:t>
      </w:r>
    </w:p>
    <w:p>
      <w:pPr>
        <w:autoSpaceDE w:val="0"/>
        <w:autoSpaceDN w:val="0"/>
        <w:adjustRightInd w:val="0"/>
        <w:rPr>
          <w:rFonts w:hint="default" w:ascii="Trebuchet MS" w:hAnsi="Trebuchet MS" w:cs="Trebuchet MS"/>
          <w:lang w:val="en-GB"/>
        </w:rPr>
      </w:pPr>
    </w:p>
    <w:p>
      <w:pPr>
        <w:autoSpaceDE w:val="0"/>
        <w:autoSpaceDN w:val="0"/>
        <w:adjustRightInd w:val="0"/>
        <w:rPr>
          <w:rFonts w:hint="default" w:ascii="Trebuchet MS" w:hAnsi="Trebuchet MS" w:cs="Trebuchet MS"/>
          <w:sz w:val="22"/>
          <w:lang w:val="en-GB"/>
        </w:rPr>
      </w:pPr>
      <w:r>
        <w:rPr>
          <w:rFonts w:hint="default" w:ascii="Trebuchet MS" w:hAnsi="Trebuchet MS" w:cs="Trebuchet MS"/>
          <w:sz w:val="22"/>
          <w:lang w:val="en-GB"/>
        </w:rPr>
        <w:t>While all attempts have been made to verify information provided, neither I, nor any ancillary party, assumes any responsibility for errors, omissions, or contradictory interpretation of the subject</w:t>
      </w:r>
      <w:r>
        <w:rPr>
          <w:rFonts w:hint="default" w:ascii="Trebuchet MS" w:hAnsi="Trebuchet MS" w:cs="Trebuchet MS"/>
          <w:sz w:val="22"/>
          <w:lang w:val="es-AR"/>
        </w:rPr>
        <w:t xml:space="preserve"> </w:t>
      </w:r>
      <w:r>
        <w:rPr>
          <w:rFonts w:hint="default" w:ascii="Trebuchet MS" w:hAnsi="Trebuchet MS" w:cs="Trebuchet MS"/>
          <w:sz w:val="22"/>
          <w:lang w:val="en-GB"/>
        </w:rPr>
        <w:t xml:space="preserve">matter herein. </w:t>
      </w:r>
    </w:p>
    <w:p>
      <w:pPr>
        <w:autoSpaceDE w:val="0"/>
        <w:autoSpaceDN w:val="0"/>
        <w:adjustRightInd w:val="0"/>
        <w:rPr>
          <w:rFonts w:hint="default" w:ascii="Trebuchet MS" w:hAnsi="Trebuchet MS" w:cs="Trebuchet MS"/>
          <w:sz w:val="22"/>
          <w:lang w:val="en-GB"/>
        </w:rPr>
      </w:pPr>
    </w:p>
    <w:p>
      <w:pPr>
        <w:autoSpaceDE w:val="0"/>
        <w:autoSpaceDN w:val="0"/>
        <w:adjustRightInd w:val="0"/>
        <w:rPr>
          <w:rFonts w:hint="default" w:ascii="Trebuchet MS" w:hAnsi="Trebuchet MS" w:cs="Trebuchet MS"/>
          <w:sz w:val="22"/>
          <w:lang w:val="en-GB"/>
        </w:rPr>
      </w:pPr>
      <w:r>
        <w:rPr>
          <w:rFonts w:hint="default" w:ascii="Trebuchet MS" w:hAnsi="Trebuchet MS" w:cs="Trebuchet MS"/>
          <w:sz w:val="22"/>
          <w:lang w:val="en-GB"/>
        </w:rPr>
        <w:t>As the FTC Rules requires, we do not guarantee or imply that by using this tool, you will get rich or make money at all.</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 xml:space="preserve">Software and associated files is distributed as is without any warranty of any kind, either express or implied. </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 xml:space="preserve">Software and associated files is not freeware or shareware. </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Selling or distribution of the code (in whole or in part) of this program without prior written consent is expressly forbidden.</w:t>
      </w:r>
    </w:p>
    <w:p>
      <w:pPr>
        <w:rPr>
          <w:rFonts w:hint="default" w:ascii="Trebuchet MS" w:hAnsi="Trebuchet MS" w:cs="Trebuchet MS"/>
        </w:rPr>
      </w:pPr>
    </w:p>
    <w:p>
      <w:pPr>
        <w:jc w:val="center"/>
        <w:rPr>
          <w:rFonts w:hint="default" w:ascii="Trebuchet MS" w:hAnsi="Trebuchet MS" w:cs="Trebuchet MS"/>
          <w:lang w:val="es-AR"/>
        </w:rPr>
      </w:pPr>
    </w:p>
    <w:p>
      <w:pPr>
        <w:pStyle w:val="3"/>
        <w:rPr>
          <w:rFonts w:hint="default" w:ascii="Trebuchet MS" w:hAnsi="Trebuchet MS" w:cs="Trebuchet MS"/>
          <w:sz w:val="68"/>
        </w:rPr>
      </w:pPr>
      <w:r>
        <w:rPr>
          <w:rFonts w:hint="default" w:ascii="Trebuchet MS" w:hAnsi="Trebuchet MS" w:cs="Trebuchet MS"/>
          <w:lang w:val="es-AR"/>
        </w:rPr>
        <w:t>Introduction</w:t>
      </w:r>
    </w:p>
    <w:p>
      <w:pPr>
        <w:jc w:val="center"/>
        <w:rPr>
          <w:rFonts w:hint="default" w:ascii="Trebuchet MS" w:hAnsi="Trebuchet MS" w:cs="Trebuchet MS"/>
          <w:lang w:val="es-AR"/>
        </w:rPr>
      </w:pPr>
    </w:p>
    <w:p>
      <w:pPr>
        <w:jc w:val="center"/>
        <w:rPr>
          <w:rFonts w:hint="default" w:ascii="Trebuchet MS" w:hAnsi="Trebuchet MS" w:cs="Trebuchet MS"/>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Affiliate Funnel Builder is a software that allows you to create responsive affiliate funnels for any affiliate product of your choice with just some clicks. Here’s a screenshot of it.</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rPr>
      </w:pPr>
      <w:r>
        <w:drawing>
          <wp:inline distT="0" distB="0" distL="114300" distR="114300">
            <wp:extent cx="5265420" cy="2828925"/>
            <wp:effectExtent l="28575" t="9525" r="40005" b="3810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5"/>
                    <a:stretch>
                      <a:fillRect/>
                    </a:stretch>
                  </pic:blipFill>
                  <pic:spPr>
                    <a:xfrm>
                      <a:off x="0" y="0"/>
                      <a:ext cx="5265420" cy="2828925"/>
                    </a:xfrm>
                    <a:prstGeom prst="rect">
                      <a:avLst/>
                    </a:prstGeom>
                    <a:noFill/>
                    <a:ln w="28575" cmpd="sng">
                      <a:solidFill>
                        <a:schemeClr val="accent1">
                          <a:shade val="50000"/>
                        </a:schemeClr>
                      </a:solidFill>
                      <a:prstDash val="solid"/>
                    </a:ln>
                  </pic:spPr>
                </pic:pic>
              </a:graphicData>
            </a:graphic>
          </wp:inline>
        </w:drawing>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Using it it’s really easy (just fill in the blanks), and that’s all.</w:t>
      </w:r>
    </w:p>
    <w:p>
      <w:pPr>
        <w:jc w:val="center"/>
        <w:rPr>
          <w:rFonts w:hint="default" w:ascii="Trebuchet MS" w:hAnsi="Trebuchet MS" w:cs="Trebuchet MS"/>
          <w:b/>
          <w:bCs/>
          <w:sz w:val="24"/>
          <w:szCs w:val="24"/>
          <w:lang w:val="es-AR"/>
        </w:rPr>
      </w:pPr>
    </w:p>
    <w:p>
      <w:pPr>
        <w:jc w:val="center"/>
        <w:rPr>
          <w:rFonts w:hint="default" w:ascii="Trebuchet MS" w:hAnsi="Trebuchet MS" w:cs="Trebuchet MS"/>
          <w:i/>
          <w:iCs/>
          <w:sz w:val="24"/>
          <w:szCs w:val="24"/>
          <w:lang w:val="es-AR"/>
        </w:rPr>
      </w:pPr>
    </w:p>
    <w:p>
      <w:pPr>
        <w:jc w:val="center"/>
        <w:rPr>
          <w:rFonts w:hint="default" w:ascii="Trebuchet MS" w:hAnsi="Trebuchet MS" w:cs="Trebuchet MS"/>
          <w:i/>
          <w:iCs/>
          <w:sz w:val="24"/>
          <w:szCs w:val="24"/>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Creating Your First Affiliate Funnel</w:t>
      </w:r>
    </w:p>
    <w:p>
      <w:pPr>
        <w:jc w:val="center"/>
        <w:rPr>
          <w:rFonts w:hint="default" w:ascii="Trebuchet MS" w:hAnsi="Trebuchet MS" w:cs="Trebuchet MS"/>
          <w:b/>
          <w:bCs/>
          <w:sz w:val="36"/>
          <w:szCs w:val="36"/>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First, enter your affiliate link (for the product that you want to promote)</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Right here: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69230" cy="605790"/>
            <wp:effectExtent l="0" t="0" r="7620" b="381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6"/>
                    <a:stretch>
                      <a:fillRect/>
                    </a:stretch>
                  </pic:blipFill>
                  <pic:spPr>
                    <a:xfrm>
                      <a:off x="0" y="0"/>
                      <a:ext cx="5269230" cy="605790"/>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Below that box, you’ll find an area to configure the menu bar.</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left"/>
        <w:rPr>
          <w:rFonts w:hint="default" w:ascii="Trebuchet MS" w:hAnsi="Trebuchet MS" w:cs="Trebuchet MS"/>
          <w:b/>
          <w:bCs/>
          <w:sz w:val="36"/>
          <w:szCs w:val="36"/>
          <w:lang w:val="es-AR"/>
        </w:rPr>
      </w:pPr>
      <w:r>
        <w:rPr>
          <w:rFonts w:hint="default" w:ascii="Trebuchet MS" w:hAnsi="Trebuchet MS" w:cs="Trebuchet MS"/>
          <w:sz w:val="24"/>
          <w:szCs w:val="24"/>
          <w:lang w:val="es-AR"/>
        </w:rPr>
        <w:t>Here’s an example...</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drawing>
          <wp:inline distT="0" distB="0" distL="114300" distR="114300">
            <wp:extent cx="2561590" cy="666750"/>
            <wp:effectExtent l="0" t="0" r="1016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7"/>
                    <a:stretch>
                      <a:fillRect/>
                    </a:stretch>
                  </pic:blipFill>
                  <pic:spPr>
                    <a:xfrm>
                      <a:off x="0" y="0"/>
                      <a:ext cx="2561590" cy="666750"/>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left"/>
        <w:rPr>
          <w:rFonts w:hint="default" w:ascii="Trebuchet MS" w:hAnsi="Trebuchet MS" w:cs="Trebuchet MS"/>
          <w:b/>
          <w:bCs/>
          <w:sz w:val="36"/>
          <w:szCs w:val="36"/>
          <w:lang w:val="es-AR"/>
        </w:rPr>
      </w:pPr>
      <w:r>
        <w:rPr>
          <w:rFonts w:hint="default" w:ascii="Trebuchet MS" w:hAnsi="Trebuchet MS" w:cs="Trebuchet MS"/>
          <w:sz w:val="24"/>
          <w:szCs w:val="24"/>
          <w:lang w:val="es-AR"/>
        </w:rPr>
        <w:t>And here’s how the menu bar looks like...</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drawing>
          <wp:inline distT="0" distB="0" distL="114300" distR="114300">
            <wp:extent cx="5273675" cy="2266950"/>
            <wp:effectExtent l="9525" t="9525" r="12700" b="9525"/>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8"/>
                    <a:stretch>
                      <a:fillRect/>
                    </a:stretch>
                  </pic:blipFill>
                  <pic:spPr>
                    <a:xfrm>
                      <a:off x="0" y="0"/>
                      <a:ext cx="5273675" cy="2266950"/>
                    </a:xfrm>
                    <a:prstGeom prst="rect">
                      <a:avLst/>
                    </a:prstGeom>
                    <a:noFill/>
                    <a:ln w="9525">
                      <a:solidFill>
                        <a:schemeClr val="tx1"/>
                      </a:solidFill>
                    </a:ln>
                  </pic:spPr>
                </pic:pic>
              </a:graphicData>
            </a:graphic>
          </wp:inline>
        </w:drawing>
      </w:r>
    </w:p>
    <w:p>
      <w:pPr>
        <w:jc w:val="left"/>
        <w:rPr>
          <w:rFonts w:hint="default" w:ascii="Trebuchet MS" w:hAnsi="Trebuchet MS" w:cs="Trebuchet MS"/>
          <w:b/>
          <w:bCs/>
          <w:sz w:val="36"/>
          <w:szCs w:val="36"/>
          <w:lang w:val="es-AR"/>
        </w:rPr>
      </w:pPr>
    </w:p>
    <w:p>
      <w:pPr>
        <w:jc w:val="left"/>
        <w:rPr>
          <w:rFonts w:hint="default" w:ascii="Trebuchet MS" w:hAnsi="Trebuchet MS" w:cs="Trebuchet MS"/>
          <w:b/>
          <w:bCs/>
          <w:sz w:val="36"/>
          <w:szCs w:val="36"/>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Comment: You’ll see an option to configure a link for the “Bonuses” section</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(if you’re offering one or more bonuses - it’s highly recommended to boost your affiliate conversions).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And from here you can enter a custom footer text.</w:t>
      </w:r>
    </w:p>
    <w:p>
      <w:pPr>
        <w:jc w:val="left"/>
        <w:rPr>
          <w:rFonts w:hint="default" w:ascii="Trebuchet MS" w:hAnsi="Trebuchet MS" w:cs="Trebuchet MS"/>
          <w:sz w:val="24"/>
          <w:szCs w:val="24"/>
          <w:lang w:val="es-AR"/>
        </w:rPr>
      </w:pPr>
    </w:p>
    <w:p>
      <w:pPr>
        <w:jc w:val="center"/>
      </w:pPr>
    </w:p>
    <w:p>
      <w:pPr>
        <w:jc w:val="center"/>
      </w:pPr>
    </w:p>
    <w:p>
      <w:pPr>
        <w:jc w:val="center"/>
      </w:pPr>
    </w:p>
    <w:p>
      <w:pPr>
        <w:jc w:val="center"/>
        <w:rPr>
          <w:rFonts w:hint="default" w:ascii="Trebuchet MS" w:hAnsi="Trebuchet MS" w:cs="Trebuchet MS"/>
          <w:sz w:val="24"/>
          <w:szCs w:val="24"/>
          <w:lang w:val="es-AR"/>
        </w:rPr>
      </w:pPr>
      <w:r>
        <w:drawing>
          <wp:inline distT="0" distB="0" distL="114300" distR="114300">
            <wp:extent cx="4180840" cy="914400"/>
            <wp:effectExtent l="0" t="0" r="1016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6"/>
                    <pic:cNvPicPr>
                      <a:picLocks noChangeAspect="1"/>
                    </pic:cNvPicPr>
                  </pic:nvPicPr>
                  <pic:blipFill>
                    <a:blip r:embed="rId9"/>
                    <a:stretch>
                      <a:fillRect/>
                    </a:stretch>
                  </pic:blipFill>
                  <pic:spPr>
                    <a:xfrm>
                      <a:off x="0" y="0"/>
                      <a:ext cx="4180840" cy="914400"/>
                    </a:xfrm>
                    <a:prstGeom prst="rect">
                      <a:avLst/>
                    </a:prstGeom>
                    <a:noFill/>
                    <a:ln w="9525">
                      <a:noFill/>
                    </a:ln>
                  </pic:spPr>
                </pic:pic>
              </a:graphicData>
            </a:graphic>
          </wp:inline>
        </w:drawing>
      </w:r>
    </w:p>
    <w:p>
      <w:pPr>
        <w:jc w:val="left"/>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Preparing Your Review Page</w:t>
      </w:r>
    </w:p>
    <w:p>
      <w:pPr>
        <w:jc w:val="center"/>
        <w:rPr>
          <w:rFonts w:hint="default" w:ascii="Trebuchet MS" w:hAnsi="Trebuchet MS" w:cs="Trebuchet MS"/>
          <w:b/>
          <w:bCs/>
          <w:sz w:val="36"/>
          <w:szCs w:val="36"/>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Now we’ll jump to the second tab (“Product Review and Bonus”) ...</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69865" cy="472440"/>
            <wp:effectExtent l="0" t="0" r="6985" b="381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7"/>
                    <pic:cNvPicPr>
                      <a:picLocks noChangeAspect="1"/>
                    </pic:cNvPicPr>
                  </pic:nvPicPr>
                  <pic:blipFill>
                    <a:blip r:embed="rId10"/>
                    <a:stretch>
                      <a:fillRect/>
                    </a:stretch>
                  </pic:blipFill>
                  <pic:spPr>
                    <a:xfrm>
                      <a:off x="0" y="0"/>
                      <a:ext cx="5269865" cy="472440"/>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review page has different sections. The first one is the header which includes an image with a title + sub-title.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rPr>
      </w:pPr>
      <w:r>
        <w:drawing>
          <wp:inline distT="0" distB="0" distL="114300" distR="114300">
            <wp:extent cx="5264785" cy="2371090"/>
            <wp:effectExtent l="0" t="0" r="12065" b="10160"/>
            <wp:docPr id="1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8"/>
                    <pic:cNvPicPr>
                      <a:picLocks noChangeAspect="1"/>
                    </pic:cNvPicPr>
                  </pic:nvPicPr>
                  <pic:blipFill>
                    <a:blip r:embed="rId11"/>
                    <a:stretch>
                      <a:fillRect/>
                    </a:stretch>
                  </pic:blipFill>
                  <pic:spPr>
                    <a:xfrm>
                      <a:off x="0" y="0"/>
                      <a:ext cx="5264785" cy="2371090"/>
                    </a:xfrm>
                    <a:prstGeom prst="rect">
                      <a:avLst/>
                    </a:prstGeom>
                    <a:noFill/>
                    <a:ln w="9525">
                      <a:noFill/>
                    </a:ln>
                  </pic:spPr>
                </pic:pic>
              </a:graphicData>
            </a:graphic>
          </wp:inline>
        </w:drawing>
      </w:r>
    </w:p>
    <w:p>
      <w:pPr>
        <w:jc w:val="center"/>
        <w:rPr>
          <w:rFonts w:hint="default" w:ascii="Trebuchet MS" w:hAnsi="Trebuchet MS" w:cs="Trebuchet MS"/>
          <w:sz w:val="24"/>
          <w:szCs w:val="24"/>
        </w:rPr>
      </w:pPr>
    </w:p>
    <w:p>
      <w:pPr>
        <w:jc w:val="cente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review page has different sections. The first one is the header which includes an image with a title + sub-title.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You can configure the elements of this area from here the </w:t>
      </w:r>
      <w:r>
        <w:rPr>
          <w:rFonts w:hint="default" w:ascii="Trebuchet MS" w:hAnsi="Trebuchet MS" w:cs="Trebuchet MS"/>
          <w:b/>
          <w:bCs/>
          <w:sz w:val="24"/>
          <w:szCs w:val="24"/>
          <w:lang w:val="es-AR"/>
        </w:rPr>
        <w:t>“Header” section.</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drawing>
          <wp:inline distT="0" distB="0" distL="114300" distR="114300">
            <wp:extent cx="5269230" cy="1472565"/>
            <wp:effectExtent l="0" t="0" r="7620" b="13335"/>
            <wp:docPr id="2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9"/>
                    <pic:cNvPicPr>
                      <a:picLocks noChangeAspect="1"/>
                    </pic:cNvPicPr>
                  </pic:nvPicPr>
                  <pic:blipFill>
                    <a:blip r:embed="rId12"/>
                    <a:stretch>
                      <a:fillRect/>
                    </a:stretch>
                  </pic:blipFill>
                  <pic:spPr>
                    <a:xfrm>
                      <a:off x="0" y="0"/>
                      <a:ext cx="5269230" cy="147256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Hero Background Image: You can pick an image from the gallery or use a custom one.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b/>
          <w:bCs/>
          <w:sz w:val="24"/>
          <w:szCs w:val="24"/>
          <w:lang w:val="es-AR"/>
        </w:rPr>
        <w:t>“Review” section:</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1304925" cy="247650"/>
            <wp:effectExtent l="0" t="0" r="9525" b="0"/>
            <wp:docPr id="3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13"/>
                    <pic:cNvPicPr>
                      <a:picLocks noChangeAspect="1"/>
                    </pic:cNvPicPr>
                  </pic:nvPicPr>
                  <pic:blipFill>
                    <a:blip r:embed="rId13"/>
                    <a:stretch>
                      <a:fillRect/>
                    </a:stretch>
                  </pic:blipFill>
                  <pic:spPr>
                    <a:xfrm>
                      <a:off x="0" y="0"/>
                      <a:ext cx="1304925" cy="247650"/>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From here you can enter your review with the following structure: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Headline</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Review Intro</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Product Image</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 Review End </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rPr>
      </w:pPr>
      <w:r>
        <w:drawing>
          <wp:inline distT="0" distB="0" distL="114300" distR="114300">
            <wp:extent cx="5273040" cy="1677035"/>
            <wp:effectExtent l="0" t="0" r="3810" b="18415"/>
            <wp:docPr id="2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2"/>
                    <pic:cNvPicPr>
                      <a:picLocks noChangeAspect="1"/>
                    </pic:cNvPicPr>
                  </pic:nvPicPr>
                  <pic:blipFill>
                    <a:blip r:embed="rId14"/>
                    <a:stretch>
                      <a:fillRect/>
                    </a:stretch>
                  </pic:blipFill>
                  <pic:spPr>
                    <a:xfrm>
                      <a:off x="0" y="0"/>
                      <a:ext cx="5273040" cy="1677035"/>
                    </a:xfrm>
                    <a:prstGeom prst="rect">
                      <a:avLst/>
                    </a:prstGeom>
                    <a:noFill/>
                    <a:ln w="9525">
                      <a:noFill/>
                    </a:ln>
                  </pic:spPr>
                </pic:pic>
              </a:graphicData>
            </a:graphic>
          </wp:inline>
        </w:drawing>
      </w:r>
    </w:p>
    <w:p>
      <w:pPr>
        <w:jc w:val="left"/>
        <w:rPr>
          <w:rFonts w:hint="default" w:ascii="Trebuchet MS" w:hAnsi="Trebuchet MS" w:cs="Trebuchet MS"/>
          <w:sz w:val="24"/>
          <w:szCs w:val="24"/>
        </w:rPr>
      </w:pPr>
    </w:p>
    <w:p>
      <w:pPr>
        <w:jc w:val="left"/>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Then we have the </w:t>
      </w:r>
      <w:r>
        <w:rPr>
          <w:rFonts w:hint="default" w:ascii="Trebuchet MS" w:hAnsi="Trebuchet MS" w:cs="Trebuchet MS"/>
          <w:b/>
          <w:bCs/>
          <w:sz w:val="24"/>
          <w:szCs w:val="24"/>
          <w:lang w:val="es-AR"/>
        </w:rPr>
        <w:t>“Video”</w:t>
      </w:r>
      <w:r>
        <w:rPr>
          <w:rFonts w:hint="default" w:ascii="Trebuchet MS" w:hAnsi="Trebuchet MS" w:cs="Trebuchet MS"/>
          <w:sz w:val="24"/>
          <w:szCs w:val="24"/>
          <w:lang w:val="es-AR"/>
        </w:rPr>
        <w:t xml:space="preserve"> section:</w:t>
      </w:r>
    </w:p>
    <w:p>
      <w:pPr>
        <w:jc w:val="left"/>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r>
        <w:drawing>
          <wp:inline distT="0" distB="0" distL="114300" distR="114300">
            <wp:extent cx="5271770" cy="1126490"/>
            <wp:effectExtent l="0" t="0" r="5080" b="16510"/>
            <wp:docPr id="3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14"/>
                    <pic:cNvPicPr>
                      <a:picLocks noChangeAspect="1"/>
                    </pic:cNvPicPr>
                  </pic:nvPicPr>
                  <pic:blipFill>
                    <a:blip r:embed="rId15"/>
                    <a:stretch>
                      <a:fillRect/>
                    </a:stretch>
                  </pic:blipFill>
                  <pic:spPr>
                    <a:xfrm>
                      <a:off x="0" y="0"/>
                      <a:ext cx="5271770" cy="1126490"/>
                    </a:xfrm>
                    <a:prstGeom prst="rect">
                      <a:avLst/>
                    </a:prstGeom>
                    <a:noFill/>
                    <a:ln w="9525">
                      <a:noFill/>
                    </a:ln>
                  </pic:spPr>
                </pic:pic>
              </a:graphicData>
            </a:graphic>
          </wp:inline>
        </w:drawing>
      </w:r>
    </w:p>
    <w:p>
      <w:pPr>
        <w:jc w:val="center"/>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b/>
          <w:bCs/>
          <w:sz w:val="24"/>
          <w:szCs w:val="24"/>
          <w:lang w:val="es-AR"/>
        </w:rPr>
        <w:t>Comment:</w:t>
      </w:r>
      <w:r>
        <w:rPr>
          <w:rFonts w:hint="default" w:ascii="Trebuchet MS" w:hAnsi="Trebuchet MS" w:cs="Trebuchet MS"/>
          <w:sz w:val="24"/>
          <w:szCs w:val="24"/>
          <w:lang w:val="es-AR"/>
        </w:rPr>
        <w:t xml:space="preserve"> A video helps your readers to get more detailed info of the product / service that you’re promoting. In general, you should find one or more YouTube videos for hot converting products (made by the product creator etc). If so, then try to add one to your review as it will surely help you.</w:t>
      </w:r>
    </w:p>
    <w:p>
      <w:pPr>
        <w:jc w:val="left"/>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bCs/>
          <w:sz w:val="24"/>
          <w:szCs w:val="24"/>
          <w:lang w:val="es-AR"/>
        </w:rPr>
        <w:t xml:space="preserve">Adding a bonus (“Your Bonuses” section): </w:t>
      </w:r>
      <w:r>
        <w:rPr>
          <w:rFonts w:hint="default" w:ascii="Trebuchet MS" w:hAnsi="Trebuchet MS" w:cs="Trebuchet MS"/>
          <w:b w:val="0"/>
          <w:bCs w:val="0"/>
          <w:sz w:val="24"/>
          <w:szCs w:val="24"/>
          <w:lang w:val="es-AR"/>
        </w:rPr>
        <w:t xml:space="preserve">Adding a bonus  (for those who buy the affiliate product through your affiliate link), can absolutely help you to improve your conversions. </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can take two minutes to add a bonus, please do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rPr>
      </w:pPr>
      <w:r>
        <w:drawing>
          <wp:inline distT="0" distB="0" distL="114300" distR="114300">
            <wp:extent cx="5269230" cy="786765"/>
            <wp:effectExtent l="0" t="0" r="7620" b="13335"/>
            <wp:docPr id="3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15"/>
                    <pic:cNvPicPr>
                      <a:picLocks noChangeAspect="1"/>
                    </pic:cNvPicPr>
                  </pic:nvPicPr>
                  <pic:blipFill>
                    <a:blip r:embed="rId16"/>
                    <a:stretch>
                      <a:fillRect/>
                    </a:stretch>
                  </pic:blipFill>
                  <pic:spPr>
                    <a:xfrm>
                      <a:off x="0" y="0"/>
                      <a:ext cx="5269230" cy="78676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To add a bonus (up to 3), please follow these steps:</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bCs/>
          <w:sz w:val="24"/>
          <w:szCs w:val="24"/>
          <w:lang w:val="es-AR"/>
        </w:rPr>
        <w:t>Step 1:</w:t>
      </w:r>
      <w:r>
        <w:rPr>
          <w:rFonts w:hint="default" w:ascii="Trebuchet MS" w:hAnsi="Trebuchet MS" w:cs="Trebuchet MS"/>
          <w:b w:val="0"/>
          <w:bCs w:val="0"/>
          <w:sz w:val="24"/>
          <w:szCs w:val="24"/>
          <w:lang w:val="es-AR"/>
        </w:rPr>
        <w:t xml:space="preserve"> Pick a cover of the bonus (or any image of the bonus that could help).</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do it from this button...</w:t>
      </w: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drawing>
          <wp:inline distT="0" distB="0" distL="114300" distR="114300">
            <wp:extent cx="2400300" cy="466725"/>
            <wp:effectExtent l="0" t="0" r="0" b="9525"/>
            <wp:docPr id="3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16"/>
                    <pic:cNvPicPr>
                      <a:picLocks noChangeAspect="1"/>
                    </pic:cNvPicPr>
                  </pic:nvPicPr>
                  <pic:blipFill>
                    <a:blip r:embed="rId17"/>
                    <a:stretch>
                      <a:fillRect/>
                    </a:stretch>
                  </pic:blipFill>
                  <pic:spPr>
                    <a:xfrm>
                      <a:off x="0" y="0"/>
                      <a:ext cx="2400300" cy="466725"/>
                    </a:xfrm>
                    <a:prstGeom prst="rect">
                      <a:avLst/>
                    </a:prstGeom>
                    <a:noFill/>
                    <a:ln w="9525">
                      <a:noFill/>
                    </a:ln>
                  </pic:spPr>
                </pic:pic>
              </a:graphicData>
            </a:graphic>
          </wp:inline>
        </w:drawing>
      </w: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Tip: By default, the selector allows you to select “JPG” files, but you can look for other files using the drop-down box:</w:t>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drawing>
          <wp:inline distT="0" distB="0" distL="114300" distR="114300">
            <wp:extent cx="1790700" cy="742950"/>
            <wp:effectExtent l="0" t="0" r="0" b="0"/>
            <wp:docPr id="3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18"/>
                    <pic:cNvPicPr>
                      <a:picLocks noChangeAspect="1"/>
                    </pic:cNvPicPr>
                  </pic:nvPicPr>
                  <pic:blipFill>
                    <a:blip r:embed="rId18"/>
                    <a:stretch>
                      <a:fillRect/>
                    </a:stretch>
                  </pic:blipFill>
                  <pic:spPr>
                    <a:xfrm>
                      <a:off x="0" y="0"/>
                      <a:ext cx="1790700" cy="742950"/>
                    </a:xfrm>
                    <a:prstGeom prst="rect">
                      <a:avLst/>
                    </a:prstGeom>
                    <a:noFill/>
                    <a:ln w="9525">
                      <a:noFill/>
                    </a:ln>
                  </pic:spPr>
                </pic:pic>
              </a:graphicData>
            </a:graphic>
          </wp:inline>
        </w:drawing>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bCs/>
          <w:sz w:val="24"/>
          <w:szCs w:val="24"/>
          <w:lang w:val="es-AR"/>
        </w:rPr>
        <w:t>Step 2:</w:t>
      </w:r>
      <w:r>
        <w:rPr>
          <w:rFonts w:hint="default" w:ascii="Trebuchet MS" w:hAnsi="Trebuchet MS" w:cs="Trebuchet MS"/>
          <w:b w:val="0"/>
          <w:bCs w:val="0"/>
          <w:sz w:val="24"/>
          <w:szCs w:val="24"/>
          <w:lang w:val="es-AR"/>
        </w:rPr>
        <w:t xml:space="preserve"> Enter a description of the bonus.</w:t>
      </w: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drawing>
          <wp:inline distT="0" distB="0" distL="114300" distR="114300">
            <wp:extent cx="3028315" cy="447675"/>
            <wp:effectExtent l="0" t="0" r="635" b="9525"/>
            <wp:docPr id="3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19"/>
                    <pic:cNvPicPr>
                      <a:picLocks noChangeAspect="1"/>
                    </pic:cNvPicPr>
                  </pic:nvPicPr>
                  <pic:blipFill>
                    <a:blip r:embed="rId19"/>
                    <a:stretch>
                      <a:fillRect/>
                    </a:stretch>
                  </pic:blipFill>
                  <pic:spPr>
                    <a:xfrm>
                      <a:off x="0" y="0"/>
                      <a:ext cx="3028315" cy="44767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bCs/>
          <w:sz w:val="24"/>
          <w:szCs w:val="24"/>
          <w:lang w:val="es-AR"/>
        </w:rPr>
        <w:t>Step 3:</w:t>
      </w:r>
      <w:r>
        <w:rPr>
          <w:rFonts w:hint="default" w:ascii="Trebuchet MS" w:hAnsi="Trebuchet MS" w:cs="Trebuchet MS"/>
          <w:b w:val="0"/>
          <w:bCs w:val="0"/>
          <w:sz w:val="24"/>
          <w:szCs w:val="24"/>
          <w:lang w:val="es-AR"/>
        </w:rPr>
        <w:t xml:space="preserve"> Select the file that those who buy through your link will download (the delivery file for this bonus).</w:t>
      </w:r>
    </w:p>
    <w:p>
      <w:pPr>
        <w:jc w:val="left"/>
        <w:rPr>
          <w:rFonts w:hint="default" w:ascii="Trebuchet MS" w:hAnsi="Trebuchet MS" w:cs="Trebuchet MS"/>
          <w:b w:val="0"/>
          <w:bCs w:val="0"/>
          <w:sz w:val="24"/>
          <w:szCs w:val="24"/>
          <w:lang w:val="es-AR"/>
        </w:rPr>
      </w:pPr>
    </w:p>
    <w:p>
      <w:pPr>
        <w:jc w:val="center"/>
      </w:pPr>
      <w:r>
        <w:drawing>
          <wp:inline distT="0" distB="0" distL="114300" distR="114300">
            <wp:extent cx="2133600" cy="409575"/>
            <wp:effectExtent l="0" t="0" r="0" b="9525"/>
            <wp:docPr id="3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20"/>
                    <pic:cNvPicPr>
                      <a:picLocks noChangeAspect="1"/>
                    </pic:cNvPicPr>
                  </pic:nvPicPr>
                  <pic:blipFill>
                    <a:blip r:embed="rId20"/>
                    <a:stretch>
                      <a:fillRect/>
                    </a:stretch>
                  </pic:blipFill>
                  <pic:spPr>
                    <a:xfrm>
                      <a:off x="0" y="0"/>
                      <a:ext cx="2133600" cy="409575"/>
                    </a:xfrm>
                    <a:prstGeom prst="rect">
                      <a:avLst/>
                    </a:prstGeom>
                    <a:noFill/>
                    <a:ln w="9525">
                      <a:noFill/>
                    </a:ln>
                  </pic:spPr>
                </pic:pic>
              </a:graphicData>
            </a:graphic>
          </wp:inline>
        </w:drawing>
      </w:r>
    </w:p>
    <w:p>
      <w:pPr>
        <w:jc w:val="cente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also add a special note at the end of your bonuses (you could mention that these are private bonuses for those who buy through your affiliate link,</w:t>
      </w: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and you could also mention how to get access to these bonuses - depending on the affiliate network that you’re using).</w:t>
      </w:r>
    </w:p>
    <w:p>
      <w:pPr>
        <w:jc w:val="left"/>
        <w:rPr>
          <w:rFonts w:hint="default" w:ascii="Trebuchet MS" w:hAnsi="Trebuchet MS" w:cs="Trebuchet MS"/>
          <w:b w:val="0"/>
          <w:bCs w:val="0"/>
          <w:sz w:val="24"/>
          <w:szCs w:val="24"/>
          <w:lang w:val="es-AR"/>
        </w:rPr>
      </w:pPr>
    </w:p>
    <w:p>
      <w:pPr>
        <w:jc w:val="left"/>
        <w:rPr>
          <w:rFonts w:hint="default"/>
          <w:lang w:val="es-AR"/>
        </w:rPr>
      </w:pPr>
      <w:r>
        <w:drawing>
          <wp:inline distT="0" distB="0" distL="114300" distR="114300">
            <wp:extent cx="5271135" cy="351790"/>
            <wp:effectExtent l="0" t="0" r="5715" b="10160"/>
            <wp:docPr id="3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21"/>
                    <pic:cNvPicPr>
                      <a:picLocks noChangeAspect="1"/>
                    </pic:cNvPicPr>
                  </pic:nvPicPr>
                  <pic:blipFill>
                    <a:blip r:embed="rId21"/>
                    <a:stretch>
                      <a:fillRect/>
                    </a:stretch>
                  </pic:blipFill>
                  <pic:spPr>
                    <a:xfrm>
                      <a:off x="0" y="0"/>
                      <a:ext cx="5271135" cy="351790"/>
                    </a:xfrm>
                    <a:prstGeom prst="rect">
                      <a:avLst/>
                    </a:prstGeom>
                    <a:noFill/>
                    <a:ln w="9525">
                      <a:noFill/>
                    </a:ln>
                  </pic:spPr>
                </pic:pic>
              </a:graphicData>
            </a:graphic>
          </wp:inline>
        </w:drawing>
      </w: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Finally, you can tweak other things (page title, custom button etc) from the “More Settings” tab:</w:t>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drawing>
          <wp:inline distT="0" distB="0" distL="114300" distR="114300">
            <wp:extent cx="1295400" cy="266700"/>
            <wp:effectExtent l="0" t="0" r="0" b="0"/>
            <wp:docPr id="3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22"/>
                    <pic:cNvPicPr>
                      <a:picLocks noChangeAspect="1"/>
                    </pic:cNvPicPr>
                  </pic:nvPicPr>
                  <pic:blipFill>
                    <a:blip r:embed="rId22"/>
                    <a:stretch>
                      <a:fillRect/>
                    </a:stretch>
                  </pic:blipFill>
                  <pic:spPr>
                    <a:xfrm>
                      <a:off x="0" y="0"/>
                      <a:ext cx="1295400" cy="266700"/>
                    </a:xfrm>
                    <a:prstGeom prst="rect">
                      <a:avLst/>
                    </a:prstGeom>
                    <a:noFill/>
                    <a:ln w="9525">
                      <a:noFill/>
                    </a:ln>
                  </pic:spPr>
                </pic:pic>
              </a:graphicData>
            </a:graphic>
          </wp:inline>
        </w:drawing>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bookmarkStart w:id="0" w:name="_GoBack"/>
      <w:bookmarkEnd w:id="0"/>
      <w:r>
        <w:rPr>
          <w:rFonts w:hint="default" w:ascii="Trebuchet MS" w:hAnsi="Trebuchet MS" w:cs="Trebuchet MS"/>
          <w:b w:val="0"/>
          <w:bCs w:val="0"/>
          <w:sz w:val="24"/>
          <w:szCs w:val="24"/>
          <w:lang w:val="es-AR"/>
        </w:rPr>
        <w:t>If you’re offering one or more bonuses, then the software will create a “Bonus Delivery” page for you, which you can customize through the “Bonus Delivery Page” tab.</w:t>
      </w:r>
    </w:p>
    <w:p>
      <w:pPr>
        <w:jc w:val="left"/>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drawing>
          <wp:inline distT="0" distB="0" distL="114300" distR="114300">
            <wp:extent cx="5269230" cy="366395"/>
            <wp:effectExtent l="0" t="0" r="7620" b="14605"/>
            <wp:docPr id="4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23"/>
                    <pic:cNvPicPr>
                      <a:picLocks noChangeAspect="1"/>
                    </pic:cNvPicPr>
                  </pic:nvPicPr>
                  <pic:blipFill>
                    <a:blip r:embed="rId23"/>
                    <a:stretch>
                      <a:fillRect/>
                    </a:stretch>
                  </pic:blipFill>
                  <pic:spPr>
                    <a:xfrm>
                      <a:off x="0" y="0"/>
                      <a:ext cx="5269230" cy="366395"/>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This page will be created with the “download.html” name and you can later rename it to whatever you want (example: download9sf.html).</w:t>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Tip: In the delivery page, you can add an opt-in form. This is good build a “Buyers” list.</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Creating Your Funnels:</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val="0"/>
          <w:bCs w:val="0"/>
          <w:sz w:val="24"/>
          <w:szCs w:val="24"/>
          <w:lang w:val="es-AR"/>
        </w:rPr>
        <w:t>To create your funnel, simply go to “Build Funnel” and then create your funnel. That’s all.</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Uploading Your Website:</w:t>
      </w:r>
    </w:p>
    <w:p>
      <w:pPr>
        <w:jc w:val="left"/>
        <w:rPr>
          <w:rFonts w:hint="default" w:ascii="Trebuchet MS" w:hAnsi="Trebuchet MS" w:cs="Trebuchet MS"/>
          <w:b/>
          <w:bC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upload your websites to any hosting provider, free or paid.</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upload it to a free hosting provider, in most of the cases you won’t need to register a domain name as the free hosting provider will create a subdomain or subfolder for you.</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Something like: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yourusername.freehostingurl.com</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 xml:space="preserve">Or </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Freehostingurl.com/yourusername</w:t>
      </w: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Here’s a list of some free web hosting providers that may help (please check them as some of them may interrupt their services).</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keepNext w:val="0"/>
        <w:keepLines w:val="0"/>
        <w:widowControl/>
        <w:suppressLineNumbers w:val="0"/>
        <w:jc w:val="left"/>
        <w:rPr>
          <w:rFonts w:hint="default" w:ascii="Trebuchet MS" w:hAnsi="Trebuchet MS" w:cs="Trebuchet MS"/>
          <w:sz w:val="24"/>
          <w:szCs w:val="24"/>
        </w:rPr>
      </w:pPr>
      <w:r>
        <w:rPr>
          <w:rFonts w:hint="default" w:ascii="Trebuchet MS" w:hAnsi="Trebuchet MS" w:eastAsia="SimSun" w:cs="Trebuchet MS"/>
          <w:b w:val="0"/>
          <w:i w:val="0"/>
          <w:caps w:val="0"/>
          <w:color w:val="000000"/>
          <w:spacing w:val="0"/>
          <w:kern w:val="0"/>
          <w:sz w:val="24"/>
          <w:szCs w:val="24"/>
          <w:shd w:val="clear" w:fill="FFFFFF"/>
          <w:lang w:val="en-US" w:eastAsia="zh-CN" w:bidi="ar"/>
        </w:rPr>
        <w:t>- </w: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begin"/>
      </w:r>
      <w:r>
        <w:rPr>
          <w:rFonts w:hint="default" w:ascii="Trebuchet MS" w:hAnsi="Trebuchet MS" w:eastAsia="SimSun" w:cs="Trebuchet MS"/>
          <w:b w:val="0"/>
          <w:i w:val="0"/>
          <w:caps w:val="0"/>
          <w:color w:val="184E81"/>
          <w:spacing w:val="0"/>
          <w:kern w:val="0"/>
          <w:sz w:val="24"/>
          <w:szCs w:val="24"/>
          <w:u w:val="single"/>
          <w:lang w:val="en-US" w:eastAsia="zh-CN" w:bidi="ar"/>
        </w:rPr>
        <w:instrText xml:space="preserve"> HYPERLINK "http://www.freehosting.com/" </w:instrTex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separate"/>
      </w:r>
      <w:r>
        <w:rPr>
          <w:rStyle w:val="5"/>
          <w:rFonts w:hint="default" w:ascii="Trebuchet MS" w:hAnsi="Trebuchet MS" w:eastAsia="SimSun" w:cs="Trebuchet MS"/>
          <w:b w:val="0"/>
          <w:i w:val="0"/>
          <w:caps w:val="0"/>
          <w:color w:val="184E81"/>
          <w:spacing w:val="0"/>
          <w:sz w:val="24"/>
          <w:szCs w:val="24"/>
          <w:u w:val="single"/>
        </w:rPr>
        <w:t>http://www.Freehosting.com</w: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end"/>
      </w:r>
      <w:r>
        <w:rPr>
          <w:rFonts w:hint="default" w:ascii="Trebuchet MS" w:hAnsi="Trebuchet MS" w:eastAsia="SimSun" w:cs="Trebuchet MS"/>
          <w:b w:val="0"/>
          <w:i w:val="0"/>
          <w:caps w:val="0"/>
          <w:color w:val="184E81"/>
          <w:spacing w:val="0"/>
          <w:kern w:val="0"/>
          <w:sz w:val="24"/>
          <w:szCs w:val="24"/>
          <w:u w:val="single"/>
          <w:lang w:val="en-US" w:eastAsia="zh-CN" w:bidi="ar"/>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"https://www.5gbfree.com/hosting-plans/"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https://www.5gbfree.com/hosting-plans/</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shd w:val="clear" w:fill="FFFFFF"/>
          <w:lang w:val="es-AR"/>
        </w:rPr>
        <w:t xml:space="preserve">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"https://byet.host/free-hosting"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https://byet.host/free-hosting</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"http://freehostingnoads.net/webhosting.php"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http://freehostingnoads.net/webhosting.php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"https://freeho.st/client/cart.php"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https://freeho.st/client/cart.php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Please look for a service that provides “FTP” (so you can easily upload your website through an FTP software).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have your own domain + a paid hosting, you’re surely familiar with these things.</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Once you have a hosting account (free or paid), it’s time to upload your website to the web.</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don’t have an FTP client, i recommend you CoreFTP (but you can use others of course).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get it from this url (the Free version is ok):</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fldChar w:fldCharType="begin"/>
      </w:r>
      <w:r>
        <w:rPr>
          <w:rFonts w:hint="default" w:ascii="Trebuchet MS" w:hAnsi="Trebuchet MS" w:cs="Trebuchet MS"/>
          <w:b w:val="0"/>
          <w:bCs w:val="0"/>
          <w:sz w:val="24"/>
          <w:szCs w:val="24"/>
          <w:lang w:val="es-AR"/>
        </w:rPr>
        <w:instrText xml:space="preserve"> HYPERLINK "http://www.coreftp.com/download.html" </w:instrText>
      </w:r>
      <w:r>
        <w:rPr>
          <w:rFonts w:hint="default" w:ascii="Trebuchet MS" w:hAnsi="Trebuchet MS" w:cs="Trebuchet MS"/>
          <w:b w:val="0"/>
          <w:bCs w:val="0"/>
          <w:sz w:val="24"/>
          <w:szCs w:val="24"/>
          <w:lang w:val="es-AR"/>
        </w:rPr>
        <w:fldChar w:fldCharType="separate"/>
      </w:r>
      <w:r>
        <w:rPr>
          <w:rStyle w:val="5"/>
          <w:rFonts w:hint="default" w:ascii="Trebuchet MS" w:hAnsi="Trebuchet MS" w:cs="Trebuchet MS"/>
          <w:b w:val="0"/>
          <w:bCs w:val="0"/>
          <w:sz w:val="24"/>
          <w:szCs w:val="24"/>
          <w:lang w:val="es-AR"/>
        </w:rPr>
        <w:t>http://www.coreftp.com/download.html</w:t>
      </w:r>
      <w:r>
        <w:rPr>
          <w:rFonts w:hint="default" w:ascii="Trebuchet MS" w:hAnsi="Trebuchet MS" w:cs="Trebuchet MS"/>
          <w:b w:val="0"/>
          <w:bCs w:val="0"/>
          <w:sz w:val="24"/>
          <w:szCs w:val="24"/>
          <w:lang w:val="es-AR"/>
        </w:rPr>
        <w:fldChar w:fldCharType="end"/>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After installing it, click the “Site Manager” button.</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sz w:val="24"/>
          <w:szCs w:val="24"/>
        </w:rPr>
      </w:pPr>
      <w:r>
        <w:rPr>
          <w:rFonts w:hint="default" w:ascii="Trebuchet MS" w:hAnsi="Trebuchet MS" w:cs="Trebuchet MS"/>
          <w:sz w:val="24"/>
          <w:szCs w:val="24"/>
        </w:rPr>
        <w:drawing>
          <wp:inline distT="0" distB="0" distL="114300" distR="114300">
            <wp:extent cx="2143125" cy="923925"/>
            <wp:effectExtent l="0" t="0" r="9525" b="9525"/>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pic:cNvPicPr>
                      <a:picLocks noChangeAspect="1"/>
                    </pic:cNvPicPr>
                  </pic:nvPicPr>
                  <pic:blipFill>
                    <a:blip r:embed="rId24"/>
                    <a:stretch>
                      <a:fillRect/>
                    </a:stretch>
                  </pic:blipFill>
                  <pic:spPr>
                    <a:xfrm>
                      <a:off x="0" y="0"/>
                      <a:ext cx="2143125" cy="923925"/>
                    </a:xfrm>
                    <a:prstGeom prst="rect">
                      <a:avLst/>
                    </a:prstGeom>
                    <a:noFill/>
                    <a:ln w="9525">
                      <a:noFill/>
                    </a:ln>
                  </pic:spPr>
                </pic:pic>
              </a:graphicData>
            </a:graphic>
          </wp:inline>
        </w:drawing>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From the site manager you can keep the FTP info of all your websites (if you have many).</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 click it, you’ll be able to enter the info of a new website: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rPr>
      </w:pPr>
      <w:r>
        <w:rPr>
          <w:rFonts w:hint="default" w:ascii="Trebuchet MS" w:hAnsi="Trebuchet MS" w:cs="Trebuchet MS"/>
          <w:sz w:val="24"/>
          <w:szCs w:val="24"/>
        </w:rPr>
        <w:drawing>
          <wp:inline distT="0" distB="0" distL="114300" distR="114300">
            <wp:extent cx="4943475" cy="4572000"/>
            <wp:effectExtent l="0" t="0" r="9525"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pic:cNvPicPr>
                  </pic:nvPicPr>
                  <pic:blipFill>
                    <a:blip r:embed="rId25"/>
                    <a:stretch>
                      <a:fillRect/>
                    </a:stretch>
                  </pic:blipFill>
                  <pic:spPr>
                    <a:xfrm>
                      <a:off x="0" y="0"/>
                      <a:ext cx="4943475" cy="4572000"/>
                    </a:xfrm>
                    <a:prstGeom prst="rect">
                      <a:avLst/>
                    </a:prstGeom>
                    <a:noFill/>
                    <a:ln w="9525">
                      <a:noFill/>
                    </a:ln>
                  </pic:spPr>
                </pic:pic>
              </a:graphicData>
            </a:graphic>
          </wp:inline>
        </w:drawing>
      </w:r>
    </w:p>
    <w:p>
      <w:pPr>
        <w:jc w:val="left"/>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Basically, you’ll enter 3 values:</w:t>
      </w:r>
    </w:p>
    <w:p>
      <w:pPr>
        <w:jc w:val="left"/>
        <w:rPr>
          <w:rFonts w:hint="default" w:ascii="Trebuchet MS" w:hAnsi="Trebuchet MS" w:cs="Trebuchet MS"/>
          <w:b/>
          <w:bCs/>
          <w:sz w:val="24"/>
          <w:szCs w:val="24"/>
          <w:lang w:val="es-AR"/>
        </w:rPr>
      </w:pP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Host</w:t>
      </w: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Username</w:t>
      </w: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Password</w:t>
      </w:r>
    </w:p>
    <w:p>
      <w:pPr>
        <w:jc w:val="left"/>
        <w:rPr>
          <w:rFonts w:hint="default" w:ascii="Trebuchet MS" w:hAnsi="Trebuchet MS" w:cs="Trebuchet MS"/>
          <w:color w:val="70AD47" w:themeColor="accent6"/>
          <w:sz w:val="24"/>
          <w:szCs w:val="24"/>
          <w:lang w:val="es-AR"/>
          <w14:textFill>
            <w14:solidFill>
              <w14:schemeClr w14:val="accent6"/>
            </w14:solidFill>
          </w14:textFill>
        </w:rPr>
      </w:pPr>
    </w:p>
    <w:p>
      <w:pPr>
        <w:jc w:val="left"/>
        <w:rPr>
          <w:rFonts w:hint="default" w:ascii="Trebuchet MS" w:hAnsi="Trebuchet MS" w:cs="Trebuchet MS"/>
          <w:i/>
          <w:iCs/>
          <w:sz w:val="24"/>
          <w:szCs w:val="24"/>
          <w:lang w:val="es-AR"/>
        </w:rPr>
      </w:pPr>
      <w:r>
        <w:rPr>
          <w:rFonts w:hint="default" w:ascii="Trebuchet MS" w:hAnsi="Trebuchet MS" w:cs="Trebuchet MS"/>
          <w:i/>
          <w:iCs/>
          <w:sz w:val="24"/>
          <w:szCs w:val="24"/>
          <w:lang w:val="es-AR"/>
        </w:rPr>
        <w:t>Your web hosting provider will give you this info. If you didn’t receive it, please contact them requesting it (tell them that you need the FTP login details: Hostname, User &amp; Pass).</w:t>
      </w:r>
    </w:p>
    <w:p>
      <w:pPr>
        <w:jc w:val="left"/>
        <w:rPr>
          <w:rFonts w:hint="default" w:ascii="Trebuchet MS" w:hAnsi="Trebuchet MS" w:cs="Trebuchet MS"/>
          <w:i/>
          <w:iC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After entering this info, click “Connect”.</w:t>
      </w:r>
    </w:p>
    <w:p>
      <w:pPr>
        <w:jc w:val="left"/>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After connecting... the right panel will show the folder of your website. You should see a folder named </w:t>
      </w:r>
      <w:r>
        <w:rPr>
          <w:rFonts w:hint="default" w:ascii="Trebuchet MS" w:hAnsi="Trebuchet MS" w:cs="Trebuchet MS"/>
          <w:b/>
          <w:bCs/>
          <w:sz w:val="24"/>
          <w:szCs w:val="24"/>
          <w:lang w:val="es-AR"/>
        </w:rPr>
        <w:t>“public_html”</w:t>
      </w:r>
      <w:r>
        <w:rPr>
          <w:rFonts w:hint="default" w:ascii="Trebuchet MS" w:hAnsi="Trebuchet MS" w:cs="Trebuchet MS"/>
          <w:sz w:val="24"/>
          <w:szCs w:val="24"/>
          <w:lang w:val="es-AR"/>
        </w:rPr>
        <w:t xml:space="preserve"> . Make double click so you get inside of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you’re inside of it it will show this way....</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rPr>
        <w:drawing>
          <wp:inline distT="0" distB="0" distL="114300" distR="114300">
            <wp:extent cx="5153025" cy="2209800"/>
            <wp:effectExtent l="0" t="0" r="9525"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pic:cNvPicPr>
                  </pic:nvPicPr>
                  <pic:blipFill>
                    <a:blip r:embed="rId26"/>
                    <a:stretch>
                      <a:fillRect/>
                    </a:stretch>
                  </pic:blipFill>
                  <pic:spPr>
                    <a:xfrm>
                      <a:off x="0" y="0"/>
                      <a:ext cx="5153025" cy="2209800"/>
                    </a:xfrm>
                    <a:prstGeom prst="rect">
                      <a:avLst/>
                    </a:prstGeom>
                    <a:noFill/>
                    <a:ln w="9525">
                      <a:noFill/>
                    </a:ln>
                  </pic:spPr>
                </pic:pic>
              </a:graphicData>
            </a:graphic>
          </wp:inline>
        </w:drawing>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Now, the left panel represents your computer. You need to go to the folder that has the website that has been generated by the software (you can paste the location in the location bar or you can use browse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you’re inside of it, select all the files as you can see in the picture (you can click the first item, then press “SHIFT” and click the down button until all the items are selected).</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all the items have been selected, drag and drop them to the right panel.</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That’s all!</w:t>
      </w: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3"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Calibri">
    <w:panose1 w:val="020F0502020204030204"/>
    <w:charset w:val="00"/>
    <w:family w:val="swiss"/>
    <w:pitch w:val="default"/>
    <w:sig w:usb0="E00002FF" w:usb1="4000ACFF" w:usb2="00000001" w:usb3="00000000" w:csb0="2000019F" w:csb1="00000000"/>
  </w:font>
  <w:font w:name="Trebuchet MS">
    <w:panose1 w:val="020B0603020202020204"/>
    <w:charset w:val="00"/>
    <w:family w:val="auto"/>
    <w:pitch w:val="default"/>
    <w:sig w:usb0="00000287" w:usb1="00000003" w:usb2="00000000" w:usb3="00000000" w:csb0="2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8"/>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ED13390"/>
    <w:rsid w:val="00FF3AAA"/>
    <w:rsid w:val="060072DD"/>
    <w:rsid w:val="08DE7E71"/>
    <w:rsid w:val="153F429A"/>
    <w:rsid w:val="15B00BB5"/>
    <w:rsid w:val="1A0432F0"/>
    <w:rsid w:val="1D9B04EF"/>
    <w:rsid w:val="277C5EC5"/>
    <w:rsid w:val="28BA237C"/>
    <w:rsid w:val="3DE74917"/>
    <w:rsid w:val="3F5836B2"/>
    <w:rsid w:val="3FC366EE"/>
    <w:rsid w:val="429616EF"/>
    <w:rsid w:val="46CD1C7A"/>
    <w:rsid w:val="491F41E7"/>
    <w:rsid w:val="4CA63DD1"/>
    <w:rsid w:val="4ED13390"/>
    <w:rsid w:val="5D834A48"/>
    <w:rsid w:val="63CA5A40"/>
    <w:rsid w:val="7CBB28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SimSu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4">
    <w:name w:val="Default Paragraph Font"/>
    <w:semiHidden/>
    <w:uiPriority w:val="0"/>
  </w:style>
  <w:style w:type="table" w:default="1" w:styleId="6">
    <w:name w:val="Normal Table"/>
    <w:semiHidden/>
    <w:uiPriority w:val="0"/>
    <w:tblPr>
      <w:tblLayout w:type="fixed"/>
      <w:tblCellMar>
        <w:top w:w="0" w:type="dxa"/>
        <w:left w:w="108" w:type="dxa"/>
        <w:bottom w:w="0" w:type="dxa"/>
        <w:right w:w="108" w:type="dxa"/>
      </w:tblCellMar>
    </w:tblPr>
  </w:style>
  <w:style w:type="paragraph" w:styleId="2">
    <w:name w:val="Normal (Web)"/>
    <w:uiPriority w:val="0"/>
    <w:pPr>
      <w:spacing w:before="0" w:beforeAutospacing="1" w:after="0" w:afterAutospacing="1"/>
      <w:ind w:left="0" w:right="0"/>
      <w:jc w:val="left"/>
    </w:pPr>
    <w:rPr>
      <w:rFonts w:ascii="Times New Roman" w:hAnsi="Times New Roman" w:eastAsia="SimSun" w:cs="Times New Roman"/>
      <w:kern w:val="0"/>
      <w:sz w:val="24"/>
      <w:szCs w:val="24"/>
      <w:lang w:val="en-US" w:eastAsia="zh-CN" w:bidi="ar"/>
    </w:rPr>
  </w:style>
  <w:style w:type="paragraph" w:styleId="3">
    <w:name w:val="Title"/>
    <w:basedOn w:val="1"/>
    <w:qFormat/>
    <w:uiPriority w:val="0"/>
    <w:pPr>
      <w:jc w:val="center"/>
    </w:pPr>
    <w:rPr>
      <w:sz w:val="48"/>
      <w:szCs w:val="20"/>
      <w:lang w:val="es-ES"/>
    </w:rPr>
  </w:style>
  <w:style w:type="character" w:styleId="5">
    <w:name w:val="Hyperlink"/>
    <w:basedOn w:val="4"/>
    <w:uiPriority w:val="0"/>
    <w:rPr>
      <w:color w:val="0000FF"/>
      <w:u w:val="single"/>
    </w:rPr>
  </w:style>
  <w:style w:type="table" w:styleId="7">
    <w:name w:val="Table Grid"/>
    <w:basedOn w:val="6"/>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customXml" Target="../customXml/item1.xml"/><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1269</Words>
  <Characters>5612</Characters>
  <Lines>0</Lines>
  <Paragraphs>0</Paragraphs>
  <TotalTime>2</TotalTime>
  <ScaleCrop>false</ScaleCrop>
  <LinksUpToDate>false</LinksUpToDate>
  <CharactersWithSpaces>6709</CharactersWithSpaces>
  <Application>WPS Office_10.2.0.7439_F1E327BC-269C-435d-A152-05C5408002CA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2017-10-18T11:19:00Z</dcterms:created>
  <dc:creator>Diego</dc:creator>
  <cp:lastModifiedBy>Diego</cp:lastModifiedBy>
  <dcterms:modified xsi:type="dcterms:W3CDTF">2018-08-08T09:26:14Z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1033-10.2.0.7439</vt:lpwstr>
  </property>
</Properties>
</file>