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default" w:ascii="Trebuchet MS" w:hAnsi="Trebuchet MS" w:cs="Trebuchet MS"/>
        </w:rPr>
      </w:pPr>
    </w:p>
    <w:p>
      <w:pPr>
        <w:jc w:val="center"/>
        <w:rPr>
          <w:rFonts w:hint="default" w:ascii="Trebuchet MS" w:hAnsi="Trebuchet MS" w:cs="Trebuchet MS"/>
        </w:rPr>
      </w:pPr>
    </w:p>
    <w:p>
      <w:pPr>
        <w:jc w:val="center"/>
        <w:rPr>
          <w:rFonts w:hint="default" w:ascii="Trebuchet MS" w:hAnsi="Trebuchet MS" w:cs="Trebuchet MS"/>
        </w:rPr>
      </w:pPr>
    </w:p>
    <w:p>
      <w:pPr>
        <w:pStyle w:val="3"/>
        <w:rPr>
          <w:rFonts w:hint="default" w:ascii="Trebuchet MS" w:hAnsi="Trebuchet MS" w:cs="Trebuchet MS"/>
          <w:sz w:val="22"/>
        </w:rPr>
      </w:pPr>
    </w:p>
    <w:p>
      <w:pPr>
        <w:pStyle w:val="3"/>
        <w:rPr>
          <w:rFonts w:hint="default" w:ascii="Trebuchet MS" w:hAnsi="Trebuchet MS" w:cs="Trebuchet MS"/>
          <w:sz w:val="22"/>
        </w:rPr>
      </w:pPr>
    </w:p>
    <w:p>
      <w:pPr>
        <w:pStyle w:val="3"/>
        <w:rPr>
          <w:rFonts w:hint="default" w:ascii="Trebuchet MS" w:hAnsi="Trebuchet MS" w:cs="Trebuchet MS"/>
          <w:sz w:val="72"/>
          <w:szCs w:val="72"/>
        </w:rPr>
      </w:pPr>
      <w:r>
        <w:rPr>
          <w:rFonts w:hint="default" w:ascii="Trebuchet MS" w:hAnsi="Trebuchet MS" w:cs="Trebuchet MS"/>
          <w:sz w:val="72"/>
          <w:szCs w:val="72"/>
        </w:rPr>
        <w:t>“</w:t>
      </w:r>
      <w:r>
        <w:rPr>
          <w:rFonts w:hint="default" w:ascii="Trebuchet MS" w:hAnsi="Trebuchet MS" w:cs="Trebuchet MS"/>
          <w:sz w:val="72"/>
          <w:szCs w:val="72"/>
          <w:lang/>
        </w:rPr>
        <w:t>Content Magic</w:t>
      </w:r>
      <w:r>
        <w:rPr>
          <w:rFonts w:hint="default" w:ascii="Trebuchet MS" w:hAnsi="Trebuchet MS" w:cs="Trebuchet MS"/>
          <w:sz w:val="72"/>
          <w:szCs w:val="72"/>
        </w:rPr>
        <w:t>”</w:t>
      </w:r>
    </w:p>
    <w:p>
      <w:pPr>
        <w:pStyle w:val="3"/>
        <w:rPr>
          <w:rFonts w:hint="default" w:ascii="Trebuchet MS" w:hAnsi="Trebuchet MS" w:cs="Trebuchet MS"/>
          <w:sz w:val="68"/>
        </w:rPr>
      </w:pPr>
      <w:r>
        <w:rPr>
          <w:rFonts w:hint="default" w:ascii="Trebuchet MS" w:hAnsi="Trebuchet MS" w:cs="Trebuchet MS"/>
        </w:rPr>
        <w:t>User Manual</w:t>
      </w:r>
    </w:p>
    <w:p>
      <w:pPr>
        <w:pStyle w:val="3"/>
        <w:rPr>
          <w:rFonts w:hint="default" w:ascii="Trebuchet MS" w:hAnsi="Trebuchet MS" w:cs="Trebuchet MS"/>
          <w:sz w:val="68"/>
        </w:rPr>
      </w:pPr>
    </w:p>
    <w:p>
      <w:pPr>
        <w:autoSpaceDE w:val="0"/>
        <w:autoSpaceDN w:val="0"/>
        <w:adjustRightInd w:val="0"/>
        <w:rPr>
          <w:rFonts w:hint="default" w:ascii="Trebuchet MS" w:hAnsi="Trebuchet MS" w:cs="Trebuchet MS"/>
          <w:b/>
        </w:rPr>
      </w:pPr>
      <w:r>
        <w:rPr>
          <w:rFonts w:hint="default" w:ascii="Trebuchet MS" w:hAnsi="Trebuchet MS" w:cs="Trebuchet MS"/>
          <w:b/>
        </w:rPr>
        <w:t>THE FOLLOWING TERMS AND CONDITIONS APPLY:</w:t>
      </w:r>
    </w:p>
    <w:p>
      <w:pPr>
        <w:autoSpaceDE w:val="0"/>
        <w:autoSpaceDN w:val="0"/>
        <w:adjustRightInd w:val="0"/>
        <w:rPr>
          <w:rFonts w:hint="default" w:ascii="Trebuchet MS" w:hAnsi="Trebuchet MS" w:cs="Trebuchet MS"/>
        </w:rPr>
      </w:pPr>
    </w:p>
    <w:p>
      <w:pPr>
        <w:autoSpaceDE w:val="0"/>
        <w:autoSpaceDN w:val="0"/>
        <w:adjustRightInd w:val="0"/>
        <w:rPr>
          <w:rFonts w:hint="default" w:ascii="Trebuchet MS" w:hAnsi="Trebuchet MS" w:cs="Trebuchet MS"/>
          <w:sz w:val="22"/>
        </w:rPr>
      </w:pPr>
      <w:r>
        <w:rPr>
          <w:rFonts w:hint="default" w:ascii="Trebuchet MS" w:hAnsi="Trebuchet MS" w:cs="Trebuchet MS"/>
          <w:sz w:val="22"/>
        </w:rPr>
        <w:t xml:space="preserve">While all attempts have been made to verify information provided, neither I, nor any ancillary party, assumes any responsibility for errors, omissions, or contradictory interpretation of the subject matter herein. </w:t>
      </w:r>
    </w:p>
    <w:p>
      <w:pPr>
        <w:autoSpaceDE w:val="0"/>
        <w:autoSpaceDN w:val="0"/>
        <w:adjustRightInd w:val="0"/>
        <w:rPr>
          <w:rFonts w:hint="default" w:ascii="Trebuchet MS" w:hAnsi="Trebuchet MS" w:cs="Trebuchet MS"/>
          <w:sz w:val="22"/>
        </w:rPr>
      </w:pPr>
    </w:p>
    <w:p>
      <w:pPr>
        <w:autoSpaceDE w:val="0"/>
        <w:autoSpaceDN w:val="0"/>
        <w:adjustRightInd w:val="0"/>
        <w:rPr>
          <w:rFonts w:hint="default" w:ascii="Trebuchet MS" w:hAnsi="Trebuchet MS" w:cs="Trebuchet MS"/>
          <w:sz w:val="22"/>
        </w:rPr>
      </w:pPr>
      <w:r>
        <w:rPr>
          <w:rFonts w:hint="default" w:ascii="Trebuchet MS" w:hAnsi="Trebuchet MS" w:cs="Trebuchet MS"/>
          <w:sz w:val="22"/>
        </w:rPr>
        <w:t>As the FTC Rules requires, we do not guarantee or imply that by using this tool, you will get rich or make money at all.</w:t>
      </w:r>
      <w:r>
        <w:rPr>
          <w:rFonts w:hint="default" w:ascii="Trebuchet MS" w:hAnsi="Trebuchet MS" w:cs="Trebuchet MS"/>
          <w:sz w:val="22"/>
        </w:rPr>
        <w:br/>
      </w:r>
      <w:r>
        <w:rPr>
          <w:rFonts w:hint="default" w:ascii="Trebuchet MS" w:hAnsi="Trebuchet MS" w:cs="Trebuchet MS"/>
          <w:sz w:val="22"/>
        </w:rPr>
        <w:br/>
      </w:r>
      <w:r>
        <w:rPr>
          <w:rFonts w:hint="default" w:ascii="Trebuchet MS" w:hAnsi="Trebuchet MS" w:cs="Trebuchet MS"/>
          <w:sz w:val="22"/>
        </w:rPr>
        <w:t xml:space="preserve">Software and associated files is distributed as is without any warranty of any kind, either express or implied. </w:t>
      </w:r>
      <w:r>
        <w:rPr>
          <w:rFonts w:hint="default" w:ascii="Trebuchet MS" w:hAnsi="Trebuchet MS" w:cs="Trebuchet MS"/>
          <w:sz w:val="22"/>
        </w:rPr>
        <w:br/>
      </w:r>
      <w:r>
        <w:rPr>
          <w:rFonts w:hint="default" w:ascii="Trebuchet MS" w:hAnsi="Trebuchet MS" w:cs="Trebuchet MS"/>
          <w:sz w:val="22"/>
        </w:rPr>
        <w:br/>
      </w:r>
      <w:r>
        <w:rPr>
          <w:rFonts w:hint="default" w:ascii="Trebuchet MS" w:hAnsi="Trebuchet MS" w:cs="Trebuchet MS"/>
          <w:sz w:val="22"/>
        </w:rPr>
        <w:t xml:space="preserve">Software and associated files is not freeware or shareware. </w:t>
      </w:r>
      <w:r>
        <w:rPr>
          <w:rFonts w:hint="default" w:ascii="Trebuchet MS" w:hAnsi="Trebuchet MS" w:cs="Trebuchet MS"/>
          <w:sz w:val="22"/>
        </w:rPr>
        <w:br/>
      </w:r>
      <w:r>
        <w:rPr>
          <w:rFonts w:hint="default" w:ascii="Trebuchet MS" w:hAnsi="Trebuchet MS" w:cs="Trebuchet MS"/>
          <w:sz w:val="22"/>
        </w:rPr>
        <w:br/>
      </w:r>
      <w:r>
        <w:rPr>
          <w:rFonts w:hint="default" w:ascii="Trebuchet MS" w:hAnsi="Trebuchet MS" w:cs="Trebuchet MS"/>
          <w:sz w:val="22"/>
        </w:rPr>
        <w:t>Selling or distribution of the code (in whole or in part) of this program without prior written consent is expressly forbidden.</w:t>
      </w:r>
    </w:p>
    <w:p>
      <w:pPr>
        <w:autoSpaceDE w:val="0"/>
        <w:autoSpaceDN w:val="0"/>
        <w:adjustRightInd w:val="0"/>
        <w:rPr>
          <w:rFonts w:hint="default" w:ascii="Trebuchet MS" w:hAnsi="Trebuchet MS" w:cs="Trebuchet MS"/>
          <w:sz w:val="22"/>
        </w:rPr>
      </w:pPr>
    </w:p>
    <w:p>
      <w:pPr>
        <w:autoSpaceDE w:val="0"/>
        <w:autoSpaceDN w:val="0"/>
        <w:adjustRightInd w:val="0"/>
        <w:rPr>
          <w:rFonts w:hint="default" w:ascii="Trebuchet MS" w:hAnsi="Trebuchet MS" w:cs="Trebuchet MS"/>
          <w:sz w:val="22"/>
        </w:rPr>
      </w:pPr>
    </w:p>
    <w:p>
      <w:pPr>
        <w:rPr>
          <w:rFonts w:hint="default" w:ascii="Trebuchet MS" w:hAnsi="Trebuchet MS" w:cs="Trebuchet MS"/>
        </w:rPr>
      </w:pPr>
      <w:r>
        <w:rPr>
          <w:rFonts w:hint="default" w:ascii="Trebuchet MS" w:hAnsi="Trebuchet MS" w:cs="Trebuchet MS"/>
          <w:sz w:val="22"/>
        </w:rPr>
        <w:t>We’re not responsible for the content that you use and what you do with it.</w:t>
      </w:r>
    </w:p>
    <w:p>
      <w:pPr>
        <w:jc w:val="center"/>
        <w:rPr>
          <w:rFonts w:hint="default" w:ascii="Trebuchet MS" w:hAnsi="Trebuchet MS" w:cs="Trebuchet MS"/>
        </w:rPr>
      </w:pPr>
    </w:p>
    <w:p>
      <w:pPr>
        <w:pStyle w:val="3"/>
        <w:rPr>
          <w:rFonts w:hint="default" w:ascii="Trebuchet MS" w:hAnsi="Trebuchet MS" w:cs="Trebuchet MS"/>
        </w:rPr>
      </w:pPr>
    </w:p>
    <w:p>
      <w:pPr>
        <w:pStyle w:val="3"/>
        <w:rPr>
          <w:rFonts w:hint="default" w:ascii="Trebuchet MS" w:hAnsi="Trebuchet MS" w:cs="Trebuchet MS"/>
        </w:rPr>
      </w:pPr>
    </w:p>
    <w:p>
      <w:pPr>
        <w:pStyle w:val="3"/>
        <w:rPr>
          <w:rFonts w:hint="default" w:ascii="Trebuchet MS" w:hAnsi="Trebuchet MS" w:cs="Trebuchet MS"/>
        </w:rPr>
      </w:pPr>
    </w:p>
    <w:p>
      <w:pPr>
        <w:pStyle w:val="3"/>
        <w:rPr>
          <w:rFonts w:hint="default" w:ascii="Trebuchet MS" w:hAnsi="Trebuchet MS" w:cs="Trebuchet MS"/>
        </w:rPr>
      </w:pPr>
    </w:p>
    <w:p>
      <w:pPr>
        <w:pStyle w:val="3"/>
        <w:rPr>
          <w:rFonts w:hint="default" w:ascii="Trebuchet MS" w:hAnsi="Trebuchet MS" w:cs="Trebuchet MS"/>
        </w:rPr>
      </w:pPr>
    </w:p>
    <w:p>
      <w:pPr>
        <w:pStyle w:val="3"/>
        <w:rPr>
          <w:rFonts w:hint="default" w:ascii="Trebuchet MS" w:hAnsi="Trebuchet MS" w:cs="Trebuchet MS"/>
        </w:rPr>
      </w:pPr>
    </w:p>
    <w:p>
      <w:pPr>
        <w:pStyle w:val="3"/>
        <w:rPr>
          <w:rFonts w:hint="default" w:ascii="Trebuchet MS" w:hAnsi="Trebuchet MS" w:cs="Trebuchet MS"/>
        </w:rPr>
      </w:pPr>
    </w:p>
    <w:p>
      <w:pPr>
        <w:pStyle w:val="3"/>
        <w:rPr>
          <w:rFonts w:hint="default" w:ascii="Trebuchet MS" w:hAnsi="Trebuchet MS" w:cs="Trebuchet MS"/>
        </w:rPr>
      </w:pPr>
    </w:p>
    <w:p>
      <w:pPr>
        <w:pStyle w:val="3"/>
        <w:rPr>
          <w:rFonts w:hint="default" w:ascii="Trebuchet MS" w:hAnsi="Trebuchet MS" w:cs="Trebuchet MS"/>
        </w:rPr>
      </w:pPr>
    </w:p>
    <w:p>
      <w:pPr>
        <w:pStyle w:val="3"/>
        <w:rPr>
          <w:rFonts w:hint="default" w:ascii="Trebuchet MS" w:hAnsi="Trebuchet MS" w:cs="Trebuchet MS"/>
        </w:rPr>
      </w:pPr>
    </w:p>
    <w:p>
      <w:pPr>
        <w:pStyle w:val="3"/>
        <w:rPr>
          <w:rFonts w:hint="default" w:ascii="Trebuchet MS" w:hAnsi="Trebuchet MS" w:cs="Trebuchet MS"/>
          <w:sz w:val="68"/>
        </w:rPr>
      </w:pPr>
      <w:r>
        <w:rPr>
          <w:rFonts w:hint="default" w:ascii="Trebuchet MS" w:hAnsi="Trebuchet MS" w:cs="Trebuchet MS"/>
        </w:rPr>
        <w:t>Introduction</w:t>
      </w:r>
    </w:p>
    <w:p>
      <w:pPr>
        <w:jc w:val="center"/>
        <w:rPr>
          <w:rFonts w:hint="default" w:ascii="Trebuchet MS" w:hAnsi="Trebuchet MS" w:cs="Trebuchet MS"/>
        </w:rPr>
      </w:pPr>
    </w:p>
    <w:p>
      <w:pPr>
        <w:jc w:val="center"/>
        <w:rPr>
          <w:rFonts w:hint="default" w:ascii="Trebuchet MS" w:hAnsi="Trebuchet MS" w:cs="Trebuchet MS"/>
        </w:rPr>
      </w:pPr>
    </w:p>
    <w:p>
      <w:pPr>
        <w:jc w:val="center"/>
        <w:rPr>
          <w:rFonts w:hint="default" w:ascii="Trebuchet MS" w:hAnsi="Trebuchet MS" w:cs="Trebuchet MS"/>
          <w:sz w:val="24"/>
          <w:szCs w:val="24"/>
          <w:lang w:val="en-US"/>
        </w:rPr>
      </w:pPr>
      <w:r>
        <w:rPr>
          <w:rFonts w:hint="default" w:ascii="Trebuchet MS" w:hAnsi="Trebuchet MS" w:cs="Trebuchet MS"/>
          <w:sz w:val="24"/>
          <w:szCs w:val="24"/>
        </w:rPr>
        <w:t>“</w:t>
      </w:r>
      <w:r>
        <w:rPr>
          <w:rFonts w:hint="default" w:ascii="Trebuchet MS" w:hAnsi="Trebuchet MS" w:cs="Trebuchet MS"/>
          <w:sz w:val="24"/>
          <w:szCs w:val="24"/>
          <w:lang/>
        </w:rPr>
        <w:t>Content Magic</w:t>
      </w:r>
      <w:r>
        <w:rPr>
          <w:rFonts w:hint="default" w:ascii="Trebuchet MS" w:hAnsi="Trebuchet MS" w:cs="Trebuchet MS"/>
          <w:sz w:val="24"/>
          <w:szCs w:val="24"/>
        </w:rPr>
        <w:t xml:space="preserve">” is a Windows software that allows you to </w:t>
      </w:r>
      <w:r>
        <w:rPr>
          <w:rFonts w:hint="default" w:ascii="Trebuchet MS" w:hAnsi="Trebuchet MS" w:cs="Trebuchet MS"/>
          <w:sz w:val="24"/>
          <w:szCs w:val="24"/>
          <w:lang/>
        </w:rPr>
        <w:t>make your PLR articles unique (up to 90% or more) with just one click.</w:t>
      </w:r>
    </w:p>
    <w:p>
      <w:pPr>
        <w:jc w:val="center"/>
        <w:rPr>
          <w:rFonts w:hint="default" w:ascii="Trebuchet MS" w:hAnsi="Trebuchet MS" w:cs="Trebuchet MS"/>
          <w:sz w:val="24"/>
          <w:szCs w:val="24"/>
        </w:rPr>
      </w:pPr>
    </w:p>
    <w:p>
      <w:pPr>
        <w:jc w:val="center"/>
        <w:rPr>
          <w:rFonts w:hint="default" w:ascii="Trebuchet MS" w:hAnsi="Trebuchet MS" w:cs="Trebuchet MS"/>
          <w:sz w:val="24"/>
          <w:szCs w:val="24"/>
          <w:lang/>
        </w:rPr>
      </w:pPr>
      <w:r>
        <w:rPr>
          <w:rFonts w:hint="default" w:ascii="Trebuchet MS" w:hAnsi="Trebuchet MS" w:cs="Trebuchet MS"/>
          <w:sz w:val="24"/>
          <w:szCs w:val="24"/>
          <w:lang/>
        </w:rPr>
        <w:t>To do this, the software uses a special HTML encoding that will make your articles look and read just like the original, but will look unique to different content bots.</w:t>
      </w:r>
    </w:p>
    <w:p>
      <w:pPr>
        <w:jc w:val="center"/>
        <w:rPr>
          <w:rFonts w:hint="default" w:ascii="Trebuchet MS" w:hAnsi="Trebuchet MS" w:cs="Trebuchet MS"/>
          <w:sz w:val="24"/>
          <w:szCs w:val="24"/>
          <w:lang/>
        </w:rPr>
      </w:pPr>
    </w:p>
    <w:p>
      <w:pPr>
        <w:pStyle w:val="3"/>
        <w:rPr>
          <w:rFonts w:hint="default" w:ascii="Trebuchet MS" w:hAnsi="Trebuchet MS" w:cs="Trebuchet MS"/>
          <w:lang/>
        </w:rPr>
      </w:pPr>
    </w:p>
    <w:p>
      <w:pPr>
        <w:pStyle w:val="3"/>
        <w:rPr>
          <w:rFonts w:hint="default" w:ascii="Trebuchet MS" w:hAnsi="Trebuchet MS" w:cs="Trebuchet MS"/>
          <w:sz w:val="68"/>
        </w:rPr>
      </w:pPr>
      <w:r>
        <w:rPr>
          <w:rFonts w:hint="default" w:ascii="Trebuchet MS" w:hAnsi="Trebuchet MS" w:cs="Trebuchet MS"/>
          <w:lang/>
        </w:rPr>
        <w:t>How to Use The Software</w:t>
      </w:r>
    </w:p>
    <w:p>
      <w:pPr>
        <w:jc w:val="center"/>
        <w:rPr>
          <w:rFonts w:hint="default" w:ascii="Trebuchet MS" w:hAnsi="Trebuchet MS" w:cs="Trebuchet MS"/>
          <w:sz w:val="24"/>
          <w:szCs w:val="24"/>
        </w:rPr>
      </w:pPr>
    </w:p>
    <w:p>
      <w:pPr>
        <w:jc w:val="center"/>
        <w:rPr>
          <w:rFonts w:hint="default" w:ascii="Trebuchet MS" w:hAnsi="Trebuchet MS" w:cs="Trebuchet MS"/>
          <w:sz w:val="24"/>
          <w:szCs w:val="24"/>
          <w:lang/>
        </w:rPr>
      </w:pPr>
      <w:r>
        <w:rPr>
          <w:rFonts w:hint="default" w:ascii="Trebuchet MS" w:hAnsi="Trebuchet MS" w:cs="Trebuchet MS"/>
          <w:sz w:val="24"/>
          <w:szCs w:val="24"/>
          <w:lang/>
        </w:rPr>
        <w:t>Using the software is really easy. Just paste your content inside the “Original Content” box, click the “Pass Content” through the software, wait some seconds and the modified article (right area of the screen).</w: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rPr>
      </w:pPr>
      <w:r>
        <w:rPr>
          <w:rFonts w:ascii="Calibri" w:hAnsi="Calibri" w:eastAsia="SimSun" w:cs="Times New Roman"/>
          <w:lang w:val="en-US" w:eastAsia="zh-CN" w:bidi="ar-SA"/>
        </w:rPr>
        <w:pict>
          <v:shape id="Picture Frame 1037" o:spid="_x0000_s1026" type="#_x0000_t75" style="height:242.65pt;width:415.25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jc w:val="center"/>
        <w:rPr>
          <w:rFonts w:hint="default" w:ascii="Trebuchet MS" w:hAnsi="Trebuchet MS" w:cs="Trebuchet MS"/>
          <w:sz w:val="24"/>
          <w:szCs w:val="24"/>
        </w:rPr>
      </w:pPr>
    </w:p>
    <w:p>
      <w:pPr>
        <w:jc w:val="center"/>
        <w:rPr>
          <w:rFonts w:hint="default" w:ascii="Trebuchet MS" w:hAnsi="Trebuchet MS" w:cs="Trebuchet MS"/>
          <w:sz w:val="24"/>
          <w:szCs w:val="24"/>
        </w:rPr>
      </w:pPr>
    </w:p>
    <w:p>
      <w:pPr>
        <w:jc w:val="center"/>
        <w:rPr>
          <w:rFonts w:hint="default" w:ascii="Trebuchet MS" w:hAnsi="Trebuchet MS" w:cs="Trebuchet MS"/>
          <w:sz w:val="24"/>
          <w:szCs w:val="24"/>
          <w:lang/>
        </w:rPr>
      </w:pPr>
      <w:r>
        <w:rPr>
          <w:rFonts w:hint="default" w:ascii="Trebuchet MS" w:hAnsi="Trebuchet MS" w:cs="Trebuchet MS"/>
          <w:sz w:val="24"/>
          <w:szCs w:val="24"/>
          <w:lang/>
        </w:rPr>
        <w:t>The article will look as the original, but will be different for content bots.</w: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p>
    <w:p>
      <w:pPr>
        <w:jc w:val="center"/>
      </w:pPr>
    </w:p>
    <w:p>
      <w:pPr>
        <w:jc w:val="center"/>
      </w:pPr>
    </w:p>
    <w:p>
      <w:pPr>
        <w:jc w:val="center"/>
      </w:pPr>
    </w:p>
    <w:p>
      <w:pPr>
        <w:jc w:val="center"/>
      </w:pPr>
    </w:p>
    <w:p>
      <w:pPr>
        <w:jc w:val="center"/>
      </w:pPr>
    </w:p>
    <w:p>
      <w:pPr>
        <w:jc w:val="center"/>
      </w:pPr>
    </w:p>
    <w:p>
      <w:pPr>
        <w:jc w:val="center"/>
      </w:pPr>
      <w:r>
        <w:rPr>
          <w:rFonts w:hint="default" w:ascii="Trebuchet MS" w:hAnsi="Trebuchet MS" w:cs="Trebuchet MS"/>
          <w:sz w:val="24"/>
          <w:szCs w:val="24"/>
          <w:lang/>
        </w:rPr>
        <w:t>Comment: If you clock the “Show Options” button, you’ll see an area like this one, from where you can add a link to the final article.</w:t>
      </w:r>
    </w:p>
    <w:p>
      <w:pPr>
        <w:jc w:val="center"/>
      </w:pPr>
    </w:p>
    <w:p>
      <w:pPr>
        <w:jc w:val="center"/>
      </w:pPr>
    </w:p>
    <w:p>
      <w:pPr>
        <w:jc w:val="center"/>
        <w:rPr>
          <w:rFonts w:hint="default" w:ascii="Trebuchet MS" w:hAnsi="Trebuchet MS" w:cs="Trebuchet MS"/>
          <w:sz w:val="24"/>
          <w:szCs w:val="24"/>
          <w:lang/>
        </w:rPr>
      </w:pPr>
      <w:r>
        <w:rPr>
          <w:rFonts w:ascii="Calibri" w:hAnsi="Calibri" w:eastAsia="SimSun" w:cs="Times New Roman"/>
          <w:lang w:val="en-US" w:eastAsia="zh-CN" w:bidi="ar-SA"/>
        </w:rPr>
        <w:pict>
          <v:shape id="Picture Frame 1042" o:spid="_x0000_s1027" type="#_x0000_t75" style="height:132.75pt;width:344.95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jc w:val="center"/>
        <w:rPr>
          <w:rFonts w:hint="default" w:ascii="Trebuchet MS" w:hAnsi="Trebuchet MS" w:cs="Trebuchet MS"/>
          <w:sz w:val="24"/>
          <w:szCs w:val="24"/>
          <w:lang/>
        </w:rPr>
      </w:pPr>
    </w:p>
    <w:p>
      <w:pPr>
        <w:jc w:val="center"/>
        <w:rPr>
          <w:lang/>
        </w:rPr>
      </w:pPr>
      <w:r>
        <w:rPr>
          <w:rFonts w:hint="default" w:ascii="Trebuchet MS" w:hAnsi="Trebuchet MS" w:cs="Trebuchet MS"/>
          <w:sz w:val="24"/>
          <w:szCs w:val="24"/>
          <w:lang/>
        </w:rPr>
        <w:t>This is good to get backlinks to your website if you plan to submit the articles to external websites / blogs (something that’s recommended).</w: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p>
    <w:p>
      <w:pPr>
        <w:pStyle w:val="3"/>
        <w:rPr>
          <w:rFonts w:hint="default" w:ascii="Trebuchet MS" w:hAnsi="Trebuchet MS" w:cs="Trebuchet MS"/>
          <w:b/>
          <w:bCs/>
          <w:sz w:val="28"/>
          <w:szCs w:val="28"/>
          <w:lang/>
        </w:rPr>
      </w:pPr>
      <w:r>
        <w:rPr>
          <w:rFonts w:hint="default" w:ascii="Trebuchet MS" w:hAnsi="Trebuchet MS" w:cs="Trebuchet MS"/>
          <w:b/>
          <w:bCs/>
          <w:sz w:val="28"/>
          <w:szCs w:val="28"/>
          <w:lang/>
        </w:rPr>
        <w:t>Important:</w:t>
      </w:r>
    </w:p>
    <w:p>
      <w:pPr>
        <w:pStyle w:val="3"/>
        <w:rPr>
          <w:rFonts w:hint="default" w:ascii="Trebuchet MS" w:hAnsi="Trebuchet MS" w:cs="Trebuchet MS"/>
          <w:sz w:val="24"/>
          <w:szCs w:val="24"/>
          <w:lang/>
        </w:rPr>
      </w:pPr>
    </w:p>
    <w:p>
      <w:pPr>
        <w:pStyle w:val="3"/>
        <w:jc w:val="both"/>
        <w:rPr>
          <w:rFonts w:hint="default" w:ascii="Trebuchet MS" w:hAnsi="Trebuchet MS" w:cs="Trebuchet MS"/>
          <w:sz w:val="24"/>
          <w:szCs w:val="24"/>
          <w:lang/>
        </w:rPr>
      </w:pPr>
      <w:r>
        <w:rPr>
          <w:rFonts w:hint="default" w:ascii="Trebuchet MS" w:hAnsi="Trebuchet MS" w:cs="Trebuchet MS"/>
          <w:sz w:val="24"/>
          <w:szCs w:val="24"/>
          <w:lang/>
        </w:rPr>
        <w:t xml:space="preserve">The software </w:t>
      </w:r>
      <w:r>
        <w:rPr>
          <w:rFonts w:hint="default" w:ascii="Trebuchet MS" w:hAnsi="Trebuchet MS" w:cs="Trebuchet MS"/>
          <w:sz w:val="24"/>
          <w:szCs w:val="24"/>
          <w:u w:val="single" w:color="auto"/>
          <w:lang/>
        </w:rPr>
        <w:t>should be used with content that you own</w:t>
      </w:r>
      <w:r>
        <w:rPr>
          <w:rFonts w:hint="default" w:ascii="Trebuchet MS" w:hAnsi="Trebuchet MS" w:cs="Trebuchet MS"/>
          <w:sz w:val="24"/>
          <w:szCs w:val="24"/>
          <w:lang/>
        </w:rPr>
        <w:t xml:space="preserve"> (for example, PLR articles that you've purchased etc). </w:t>
      </w:r>
    </w:p>
    <w:p>
      <w:pPr>
        <w:pStyle w:val="3"/>
        <w:jc w:val="both"/>
        <w:rPr>
          <w:rFonts w:hint="default" w:ascii="Trebuchet MS" w:hAnsi="Trebuchet MS" w:cs="Trebuchet MS"/>
          <w:sz w:val="24"/>
          <w:szCs w:val="24"/>
          <w:lang/>
        </w:rPr>
      </w:pPr>
      <w:bookmarkStart w:id="0" w:name="_GoBack"/>
      <w:bookmarkEnd w:id="0"/>
    </w:p>
    <w:p>
      <w:pPr>
        <w:pStyle w:val="3"/>
        <w:jc w:val="both"/>
        <w:rPr>
          <w:rFonts w:hint="default" w:ascii="Trebuchet MS" w:hAnsi="Trebuchet MS" w:cs="Trebuchet MS"/>
          <w:sz w:val="24"/>
          <w:szCs w:val="24"/>
          <w:lang/>
        </w:rPr>
      </w:pPr>
      <w:r>
        <w:rPr>
          <w:rFonts w:hint="default" w:ascii="Trebuchet MS" w:hAnsi="Trebuchet MS" w:cs="Trebuchet MS"/>
          <w:sz w:val="24"/>
          <w:szCs w:val="24"/>
          <w:lang/>
        </w:rPr>
        <w:t xml:space="preserve">Each article should have no more than 1500 words (in general PLR articles have between 300-500 words so you'll be more than fine). </w:t>
      </w:r>
    </w:p>
    <w:p>
      <w:pPr>
        <w:pStyle w:val="3"/>
        <w:jc w:val="both"/>
        <w:rPr>
          <w:rFonts w:hint="default" w:ascii="Trebuchet MS" w:hAnsi="Trebuchet MS" w:cs="Trebuchet MS"/>
          <w:sz w:val="24"/>
          <w:szCs w:val="24"/>
          <w:lang/>
        </w:rPr>
      </w:pPr>
    </w:p>
    <w:p>
      <w:pPr>
        <w:pStyle w:val="3"/>
        <w:jc w:val="both"/>
        <w:rPr>
          <w:rFonts w:hint="default" w:ascii="Trebuchet MS" w:hAnsi="Trebuchet MS" w:cs="Trebuchet MS"/>
          <w:sz w:val="24"/>
          <w:szCs w:val="24"/>
          <w:lang/>
        </w:rPr>
      </w:pPr>
    </w:p>
    <w:p>
      <w:pPr>
        <w:pStyle w:val="3"/>
        <w:jc w:val="center"/>
        <w:rPr>
          <w:rFonts w:hint="default" w:ascii="Trebuchet MS" w:hAnsi="Trebuchet MS" w:cs="Trebuchet MS"/>
          <w:lang/>
        </w:rPr>
      </w:pPr>
      <w:r>
        <w:rPr>
          <w:rFonts w:hint="default" w:ascii="Trebuchet MS" w:hAnsi="Trebuchet MS" w:cs="Trebuchet MS"/>
          <w:lang/>
        </w:rPr>
        <w:t>Using the Content to Get Backlinks (and Visitors) To Your Websites.</w:t>
      </w:r>
    </w:p>
    <w:p>
      <w:pPr>
        <w:pStyle w:val="3"/>
        <w:jc w:val="both"/>
        <w:rPr>
          <w:rFonts w:hint="default" w:ascii="Trebuchet MS" w:hAnsi="Trebuchet MS" w:cs="Trebuchet MS"/>
          <w:lang/>
        </w:rPr>
      </w:pPr>
    </w:p>
    <w:p>
      <w:pPr>
        <w:pStyle w:val="3"/>
        <w:jc w:val="both"/>
        <w:rPr>
          <w:rFonts w:hint="default" w:ascii="Trebuchet MS" w:hAnsi="Trebuchet MS" w:cs="Trebuchet MS"/>
          <w:sz w:val="24"/>
          <w:szCs w:val="24"/>
          <w:lang/>
        </w:rPr>
      </w:pPr>
      <w:r>
        <w:rPr>
          <w:rFonts w:hint="default" w:ascii="Trebuchet MS" w:hAnsi="Trebuchet MS" w:cs="Trebuchet MS"/>
          <w:sz w:val="24"/>
          <w:szCs w:val="24"/>
          <w:lang/>
        </w:rPr>
        <w:t>It's recommended to use the content that you pass through the software on external websites (there are 100's of free websites or free blogs where you can publish them).</w:t>
      </w:r>
    </w:p>
    <w:p>
      <w:pPr>
        <w:pStyle w:val="3"/>
        <w:jc w:val="both"/>
        <w:rPr>
          <w:rFonts w:hint="default" w:ascii="Trebuchet MS" w:hAnsi="Trebuchet MS" w:cs="Trebuchet MS"/>
          <w:sz w:val="24"/>
          <w:szCs w:val="24"/>
          <w:lang/>
        </w:rPr>
      </w:pPr>
    </w:p>
    <w:p>
      <w:pPr>
        <w:pStyle w:val="3"/>
        <w:jc w:val="both"/>
        <w:rPr>
          <w:rFonts w:hint="default" w:ascii="Trebuchet MS" w:hAnsi="Trebuchet MS" w:cs="Trebuchet MS"/>
          <w:sz w:val="24"/>
          <w:szCs w:val="24"/>
          <w:lang/>
        </w:rPr>
      </w:pPr>
      <w:r>
        <w:rPr>
          <w:rFonts w:hint="default" w:ascii="Trebuchet MS" w:hAnsi="Trebuchet MS" w:cs="Trebuchet MS"/>
          <w:sz w:val="24"/>
          <w:szCs w:val="24"/>
          <w:lang/>
        </w:rPr>
        <w:t xml:space="preserve">This is a good strategy that you can use to get backlinks and visitors to your </w:t>
      </w:r>
    </w:p>
    <w:p>
      <w:pPr>
        <w:pStyle w:val="3"/>
        <w:jc w:val="both"/>
        <w:rPr>
          <w:rFonts w:hint="default" w:ascii="Trebuchet MS" w:hAnsi="Trebuchet MS" w:cs="Trebuchet MS"/>
          <w:sz w:val="24"/>
          <w:szCs w:val="24"/>
          <w:lang/>
        </w:rPr>
      </w:pPr>
      <w:r>
        <w:rPr>
          <w:rFonts w:hint="default" w:ascii="Trebuchet MS" w:hAnsi="Trebuchet MS" w:cs="Trebuchet MS"/>
          <w:sz w:val="24"/>
          <w:szCs w:val="24"/>
          <w:lang/>
        </w:rPr>
        <w:t>Websites (we recommend you to not use this content on your own domains or money sites - this is to stay on the safe side with search engines).</w:t>
      </w:r>
    </w:p>
    <w:p>
      <w:pPr>
        <w:pStyle w:val="3"/>
        <w:jc w:val="both"/>
        <w:rPr>
          <w:rFonts w:hint="default" w:ascii="Trebuchet MS" w:hAnsi="Trebuchet MS" w:cs="Trebuchet MS"/>
          <w:sz w:val="24"/>
          <w:szCs w:val="24"/>
          <w:lang/>
        </w:rPr>
      </w:pPr>
    </w:p>
    <w:p>
      <w:pPr>
        <w:pStyle w:val="3"/>
        <w:rPr>
          <w:rFonts w:hint="default" w:ascii="Trebuchet MS" w:hAnsi="Trebuchet MS" w:cs="Trebuchet MS"/>
          <w:lang/>
        </w:rPr>
      </w:pPr>
    </w:p>
    <w:p>
      <w:pPr>
        <w:pStyle w:val="3"/>
        <w:rPr>
          <w:rFonts w:hint="default" w:ascii="Trebuchet MS" w:hAnsi="Trebuchet MS" w:cs="Trebuchet MS"/>
          <w:lang/>
        </w:rPr>
      </w:pPr>
    </w:p>
    <w:p>
      <w:pPr>
        <w:pStyle w:val="3"/>
        <w:rPr>
          <w:rFonts w:hint="default" w:ascii="Trebuchet MS" w:hAnsi="Trebuchet MS" w:cs="Trebuchet MS"/>
          <w:sz w:val="68"/>
          <w:lang/>
        </w:rPr>
      </w:pPr>
      <w:r>
        <w:rPr>
          <w:rFonts w:hint="default" w:ascii="Trebuchet MS" w:hAnsi="Trebuchet MS" w:cs="Trebuchet MS"/>
          <w:lang/>
        </w:rPr>
        <w:t>Analyzing the Content with Online Tools</w:t>
      </w:r>
    </w:p>
    <w:p>
      <w:pPr>
        <w:jc w:val="center"/>
        <w:rPr>
          <w:rFonts w:hint="default" w:ascii="Trebuchet MS" w:hAnsi="Trebuchet MS" w:cs="Trebuchet MS"/>
          <w:sz w:val="24"/>
          <w:szCs w:val="24"/>
        </w:rPr>
      </w:pPr>
    </w:p>
    <w:p>
      <w:pPr>
        <w:jc w:val="center"/>
        <w:rPr>
          <w:rFonts w:hint="default" w:ascii="Trebuchet MS" w:hAnsi="Trebuchet MS" w:cs="Trebuchet MS"/>
          <w:sz w:val="24"/>
          <w:szCs w:val="24"/>
        </w:rPr>
      </w:pPr>
    </w:p>
    <w:p>
      <w:pPr>
        <w:jc w:val="center"/>
        <w:rPr>
          <w:rFonts w:hint="default" w:ascii="Trebuchet MS" w:hAnsi="Trebuchet MS" w:cs="Trebuchet MS"/>
          <w:sz w:val="24"/>
          <w:szCs w:val="24"/>
        </w:rPr>
      </w:pPr>
    </w:p>
    <w:p>
      <w:pPr>
        <w:jc w:val="center"/>
        <w:rPr>
          <w:rFonts w:hint="default" w:ascii="Trebuchet MS" w:hAnsi="Trebuchet MS" w:cs="Trebuchet MS"/>
          <w:sz w:val="24"/>
          <w:szCs w:val="24"/>
          <w:lang/>
        </w:rPr>
      </w:pPr>
      <w:r>
        <w:rPr>
          <w:rFonts w:hint="default" w:ascii="Trebuchet MS" w:hAnsi="Trebuchet MS" w:cs="Trebuchet MS"/>
          <w:sz w:val="24"/>
          <w:szCs w:val="24"/>
          <w:lang/>
        </w:rPr>
        <w:t>There are many online tools that can help you to analyze if a content looks duplicated or not for content bots.</w: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r>
        <w:rPr>
          <w:rFonts w:hint="default" w:ascii="Trebuchet MS" w:hAnsi="Trebuchet MS" w:cs="Trebuchet MS"/>
          <w:sz w:val="24"/>
          <w:szCs w:val="24"/>
          <w:lang/>
        </w:rPr>
        <w:t xml:space="preserve">One of them is </w:t>
      </w:r>
      <w:r>
        <w:rPr>
          <w:rFonts w:hint="default" w:ascii="Trebuchet MS" w:hAnsi="Trebuchet MS" w:cs="Trebuchet MS"/>
          <w:sz w:val="24"/>
          <w:szCs w:val="24"/>
          <w:lang/>
        </w:rPr>
        <w:fldChar w:fldCharType="begin"/>
      </w:r>
      <w:r>
        <w:rPr>
          <w:rFonts w:hint="default" w:ascii="Trebuchet MS" w:hAnsi="Trebuchet MS" w:cs="Trebuchet MS"/>
          <w:sz w:val="24"/>
          <w:szCs w:val="24"/>
          <w:lang/>
        </w:rPr>
        <w:instrText xml:space="preserve"> HYPERLINK "https://plagiarismdetector.net/" </w:instrText>
      </w:r>
      <w:r>
        <w:rPr>
          <w:rFonts w:hint="default" w:ascii="Trebuchet MS" w:hAnsi="Trebuchet MS" w:cs="Trebuchet MS"/>
          <w:sz w:val="24"/>
          <w:szCs w:val="24"/>
          <w:lang/>
        </w:rPr>
        <w:fldChar w:fldCharType="separate"/>
      </w:r>
      <w:r>
        <w:rPr>
          <w:rStyle w:val="5"/>
          <w:rFonts w:hint="default" w:ascii="Trebuchet MS" w:hAnsi="Trebuchet MS" w:cs="Trebuchet MS"/>
          <w:sz w:val="24"/>
          <w:szCs w:val="24"/>
          <w:lang/>
        </w:rPr>
        <w:t>https://plagiarismdetector.net/</w:t>
      </w:r>
      <w:r>
        <w:rPr>
          <w:rFonts w:hint="default" w:ascii="Trebuchet MS" w:hAnsi="Trebuchet MS" w:cs="Trebuchet MS"/>
          <w:sz w:val="24"/>
          <w:szCs w:val="24"/>
          <w:lang/>
        </w:rPr>
        <w:fldChar w:fldCharType="end"/>
      </w:r>
      <w:r>
        <w:rPr>
          <w:rFonts w:hint="default" w:ascii="Trebuchet MS" w:hAnsi="Trebuchet MS" w:cs="Trebuchet MS"/>
          <w:sz w:val="24"/>
          <w:szCs w:val="24"/>
          <w:lang/>
        </w:rPr>
        <w:br/>
      </w:r>
      <w:r>
        <w:rPr>
          <w:rFonts w:hint="default" w:ascii="Trebuchet MS" w:hAnsi="Trebuchet MS" w:cs="Trebuchet MS"/>
          <w:sz w:val="24"/>
          <w:szCs w:val="24"/>
          <w:lang/>
        </w:rPr>
        <w:t>(free up to 25K words - enough for us).</w: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r>
        <w:rPr>
          <w:rFonts w:hint="default" w:ascii="Trebuchet MS" w:hAnsi="Trebuchet MS" w:cs="Trebuchet MS"/>
          <w:sz w:val="24"/>
          <w:szCs w:val="24"/>
          <w:lang/>
        </w:rPr>
        <w:t>To analyze the content, first copy the content to the clipboard using this button...</w: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r>
        <w:rPr>
          <w:rFonts w:ascii="Calibri" w:hAnsi="Calibri" w:eastAsia="SimSun" w:cs="Times New Roman"/>
          <w:lang w:val="en-US" w:eastAsia="zh-CN" w:bidi="ar-SA"/>
        </w:rPr>
        <w:pict>
          <v:shape id="Picture Frame 1040" o:spid="_x0000_s1028" type="#_x0000_t75" style="height:102.75pt;width:383.9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jc w:val="center"/>
      </w:pPr>
    </w:p>
    <w:p>
      <w:pPr>
        <w:jc w:val="center"/>
      </w:pPr>
    </w:p>
    <w:p>
      <w:pPr>
        <w:jc w:val="center"/>
      </w:pPr>
    </w:p>
    <w:p>
      <w:pPr>
        <w:jc w:val="center"/>
      </w:pPr>
    </w:p>
    <w:p>
      <w:pPr>
        <w:jc w:val="center"/>
      </w:pPr>
      <w:r>
        <w:rPr>
          <w:rFonts w:hint="default" w:ascii="Trebuchet MS" w:hAnsi="Trebuchet MS" w:cs="Trebuchet MS"/>
          <w:sz w:val="24"/>
          <w:szCs w:val="24"/>
          <w:lang/>
        </w:rPr>
        <w:t>Then paste it inside the text editor...</w:t>
      </w:r>
    </w:p>
    <w:p>
      <w:pPr>
        <w:jc w:val="center"/>
      </w:pPr>
    </w:p>
    <w:p>
      <w:pPr>
        <w:jc w:val="center"/>
      </w:pPr>
    </w:p>
    <w:p>
      <w:pPr>
        <w:jc w:val="center"/>
        <w:rPr>
          <w:rFonts w:hint="default" w:ascii="Trebuchet MS" w:hAnsi="Trebuchet MS" w:cs="Trebuchet MS"/>
          <w:sz w:val="24"/>
          <w:szCs w:val="24"/>
          <w:lang/>
        </w:rPr>
      </w:pPr>
      <w:r>
        <w:rPr>
          <w:rFonts w:ascii="Calibri" w:hAnsi="Calibri" w:eastAsia="SimSun" w:cs="Times New Roman"/>
          <w:lang w:val="en-US" w:eastAsia="zh-CN" w:bidi="ar-SA"/>
        </w:rPr>
        <w:pict>
          <v:shape id="Picture Frame 1039" o:spid="_x0000_s1029" type="#_x0000_t75" style="height:184.3pt;width:342.1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r>
        <w:rPr>
          <w:rFonts w:hint="default" w:ascii="Trebuchet MS" w:hAnsi="Trebuchet MS" w:cs="Trebuchet MS"/>
          <w:sz w:val="24"/>
          <w:szCs w:val="24"/>
          <w:lang/>
        </w:rPr>
        <w:t>... click “Check Plagiarism” and wait some seconds.</w:t>
      </w:r>
    </w:p>
    <w:p>
      <w:pPr>
        <w:jc w:val="center"/>
        <w:rPr>
          <w:rFonts w:hint="default" w:ascii="Trebuchet MS" w:hAnsi="Trebuchet MS" w:cs="Trebuchet MS"/>
          <w:sz w:val="24"/>
          <w:szCs w:val="24"/>
          <w:lang/>
        </w:rPr>
      </w:pPr>
    </w:p>
    <w:p>
      <w:pPr>
        <w:jc w:val="left"/>
        <w:rPr>
          <w:rFonts w:hint="default" w:ascii="Trebuchet MS" w:hAnsi="Trebuchet MS" w:cs="Trebuchet MS"/>
          <w:sz w:val="24"/>
          <w:szCs w:val="24"/>
          <w:lang/>
        </w:rPr>
      </w:pPr>
    </w:p>
    <w:p>
      <w:pPr>
        <w:jc w:val="left"/>
        <w:rPr>
          <w:rFonts w:hint="default" w:ascii="Trebuchet MS" w:hAnsi="Trebuchet MS" w:cs="Trebuchet MS"/>
          <w:sz w:val="24"/>
          <w:szCs w:val="24"/>
          <w:lang/>
        </w:rPr>
      </w:pPr>
    </w:p>
    <w:p>
      <w:pPr>
        <w:jc w:val="left"/>
        <w:rPr>
          <w:rFonts w:hint="default" w:ascii="Trebuchet MS" w:hAnsi="Trebuchet MS" w:cs="Trebuchet MS"/>
          <w:sz w:val="24"/>
          <w:szCs w:val="24"/>
          <w:lang/>
        </w:rPr>
      </w:pPr>
      <w:r>
        <w:rPr>
          <w:rFonts w:hint="default" w:ascii="Trebuchet MS" w:hAnsi="Trebuchet MS" w:cs="Trebuchet MS"/>
          <w:sz w:val="24"/>
          <w:szCs w:val="24"/>
          <w:lang/>
        </w:rPr>
        <w:t>Once that the process has finished, you’ll be able to see something like this...</w: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r>
        <w:rPr>
          <w:rFonts w:ascii="Calibri" w:hAnsi="Calibri" w:eastAsia="SimSun" w:cs="Times New Roman"/>
          <w:lang w:val="en-US" w:eastAsia="zh-CN" w:bidi="ar-SA"/>
        </w:rPr>
        <w:pict>
          <v:shape id="Picture Frame 1041" o:spid="_x0000_s1030" type="#_x0000_t75" style="height:125.25pt;width:266.2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jc w:val="center"/>
        <w:rPr>
          <w:rFonts w:hint="default" w:ascii="Trebuchet MS" w:hAnsi="Trebuchet MS" w:cs="Trebuchet MS"/>
          <w:sz w:val="24"/>
          <w:szCs w:val="24"/>
          <w:lang/>
        </w:rPr>
      </w:pPr>
      <w:r>
        <w:rPr>
          <w:rFonts w:hint="default" w:ascii="Trebuchet MS" w:hAnsi="Trebuchet MS" w:cs="Trebuchet MS"/>
          <w:sz w:val="24"/>
          <w:szCs w:val="24"/>
          <w:lang/>
        </w:rPr>
        <w:t>... Indicating how “Unique” is your article.</w: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r>
        <w:rPr>
          <w:rFonts w:hint="default" w:ascii="Trebuchet MS" w:hAnsi="Trebuchet MS" w:cs="Trebuchet MS"/>
          <w:sz w:val="24"/>
          <w:szCs w:val="24"/>
          <w:lang/>
        </w:rPr>
        <w:t xml:space="preserve">Anything above 85% is fine (if you don’t get something above 85%, you could pass the content again through the software). </w: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r>
        <w:rPr>
          <w:rFonts w:hint="default" w:ascii="Trebuchet MS" w:hAnsi="Trebuchet MS" w:cs="Trebuchet MS"/>
          <w:sz w:val="24"/>
          <w:szCs w:val="24"/>
          <w:lang/>
        </w:rPr>
        <w:t>Comment: In most of the cases, you’ll achieve numbers like this but in rare ocassions that number may not be reached.</w: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rPr>
      </w:pPr>
    </w:p>
    <w:p>
      <w:pPr>
        <w:jc w:val="center"/>
        <w:rPr>
          <w:rFonts w:hint="default" w:ascii="Trebuchet MS" w:hAnsi="Trebuchet MS" w:cs="Trebuchet MS"/>
          <w:sz w:val="24"/>
          <w:szCs w:val="24"/>
          <w:lang/>
        </w:rPr>
      </w:pPr>
      <w:r>
        <w:rPr>
          <w:rFonts w:hint="default" w:ascii="Trebuchet MS" w:hAnsi="Trebuchet MS" w:cs="Trebuchet MS"/>
          <w:sz w:val="24"/>
          <w:szCs w:val="24"/>
          <w:lang/>
        </w:rPr>
        <w:t>Finally, there are some websites where the published articles do not render well. If this is the case (and the website allows you to enter HTML code), then you could try using the HTML version of the article...</w:t>
      </w:r>
    </w:p>
    <w:p>
      <w:pPr>
        <w:jc w:val="center"/>
        <w:rPr>
          <w:rFonts w:hint="default" w:ascii="Trebuchet MS" w:hAnsi="Trebuchet MS" w:cs="Trebuchet MS"/>
          <w:sz w:val="24"/>
          <w:szCs w:val="24"/>
          <w:lang/>
        </w:rPr>
      </w:pPr>
    </w:p>
    <w:p>
      <w:pPr>
        <w:jc w:val="center"/>
        <w:rPr>
          <w:rFonts w:hint="default" w:ascii="Trebuchet MS" w:hAnsi="Trebuchet MS" w:cs="Trebuchet MS"/>
          <w:sz w:val="24"/>
          <w:szCs w:val="24"/>
          <w:lang/>
        </w:rPr>
      </w:pPr>
      <w:r>
        <w:rPr>
          <w:rFonts w:ascii="Calibri" w:hAnsi="Calibri" w:eastAsia="SimSun" w:cs="Times New Roman"/>
          <w:lang w:val="en-US" w:eastAsia="zh-CN" w:bidi="ar-SA"/>
        </w:rPr>
        <w:pict>
          <v:shape id="Picture Frame 1043" o:spid="_x0000_s1031" type="#_x0000_t75" style="height:68.25pt;width:353.95pt;rotation:0f;" o:ole="f" fillcolor="#FFFFFF" filled="f" o:preferrelative="t" stroked="f" coordorigin="0,0" coordsize="21600,21600">
            <v:fill on="f" color2="#FFFFFF" focus="0%"/>
            <v:imagedata gain="65536f" blacklevel="0f" gamma="0" o:title="" r:id="rId10"/>
            <o:lock v:ext="edit" position="f" selection="f" grouping="f" rotation="f" cropping="f" text="f" aspectratio="t"/>
            <w10:wrap type="none"/>
            <w10:anchorlock/>
          </v:shape>
        </w:pict>
      </w:r>
    </w:p>
    <w:p>
      <w:pPr>
        <w:jc w:val="center"/>
        <w:rPr>
          <w:rFonts w:hint="default" w:ascii="Trebuchet MS" w:hAnsi="Trebuchet MS" w:cs="Trebuchet MS"/>
          <w:sz w:val="24"/>
          <w:szCs w:val="24"/>
        </w:rPr>
      </w:pPr>
    </w:p>
    <w:p>
      <w:pPr>
        <w:jc w:val="center"/>
        <w:rPr>
          <w:rFonts w:hint="default" w:ascii="Trebuchet MS" w:hAnsi="Trebuchet MS" w:cs="Trebuchet MS"/>
          <w:sz w:val="24"/>
          <w:szCs w:val="24"/>
        </w:rPr>
      </w:pPr>
    </w:p>
    <w:p>
      <w:pPr>
        <w:jc w:val="center"/>
        <w:rPr>
          <w:rFonts w:hint="default" w:ascii="Trebuchet MS" w:hAnsi="Trebuchet MS" w:cs="Trebuchet MS"/>
          <w:sz w:val="24"/>
          <w:szCs w:val="24"/>
        </w:rPr>
      </w:pPr>
    </w:p>
    <w:p>
      <w:pPr>
        <w:jc w:val="center"/>
        <w:rPr>
          <w:rFonts w:hint="default" w:ascii="Trebuchet MS" w:hAnsi="Trebuchet MS" w:cs="Trebuchet MS"/>
          <w:sz w:val="24"/>
          <w:szCs w:val="24"/>
        </w:rPr>
      </w:pPr>
    </w:p>
    <w:p>
      <w:pPr>
        <w:jc w:val="center"/>
        <w:rPr>
          <w:rFonts w:hint="default" w:ascii="Trebuchet MS" w:hAnsi="Trebuchet MS" w:cs="Trebuchet MS"/>
          <w:sz w:val="24"/>
          <w:szCs w:val="24"/>
        </w:rPr>
      </w:pPr>
    </w:p>
    <w:p>
      <w:pPr>
        <w:jc w:val="center"/>
        <w:rPr>
          <w:rFonts w:hint="default" w:ascii="Trebuchet MS" w:hAnsi="Trebuchet MS" w:cs="Trebuchet MS"/>
          <w:sz w:val="24"/>
          <w:szCs w:val="24"/>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That’s all!</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Trebuchet MS">
    <w:panose1 w:val="020B0603020202020204"/>
    <w:charset w:val="00"/>
    <w:family w:val="auto"/>
    <w:pitch w:val="default"/>
    <w:sig w:usb0="00000287" w:usb1="00000000" w:usb2="00000000" w:usb3="00000000" w:csb0="2000009F" w:csb1="00000000"/>
  </w:font>
  <w:font w:name="Tunga">
    <w:panose1 w:val="020B0502040204020203"/>
    <w:charset w:val="00"/>
    <w:family w:val="auto"/>
    <w:pitch w:val="default"/>
    <w:sig w:usb0="00400003" w:usb1="00000000" w:usb2="00000000" w:usb3="00000000" w:csb0="00000001" w:csb1="00000000"/>
  </w:font>
  <w:font w:name="Montserrat">
    <w:altName w:val="Microsoft YaHei"/>
    <w:panose1 w:val="00000000000000000000"/>
    <w:charset w:val="01"/>
    <w:family w:val="auto"/>
    <w:pitch w:val="default"/>
    <w:sig w:usb0="00000000" w:usb1="00000000" w:usb2="00000000" w:usb3="00000000" w:csb0="00040001" w:csb1="00000000"/>
  </w:font>
  <w:font w:name="Microsoft YaHei">
    <w:panose1 w:val="020B0503020204020204"/>
    <w:charset w:val="86"/>
    <w:family w:val="auto"/>
    <w:pitch w:val="default"/>
    <w:sig w:usb0="80000287" w:usb1="280F3C52" w:usb2="00000016" w:usb3="00000000" w:csb0="0004001F" w:csb1="00000000"/>
  </w:font>
  <w:font w:name="Segoe UI Symbol">
    <w:panose1 w:val="020B0502040204020203"/>
    <w:charset w:val="00"/>
    <w:family w:val="auto"/>
    <w:pitch w:val="default"/>
    <w:sig w:usb0="8000006F" w:usb1="1200FBEF" w:usb2="0004C000" w:usb3="00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rPr>
      <w:rFonts w:ascii="Calibri" w:hAnsi="Calibri" w:eastAsia="SimSun" w:cs="Times New Roman"/>
      <w:lang w:val="en-US" w:eastAsia="zh-CN" w:bidi="ar-SA"/>
    </w:rPr>
  </w:style>
  <w:style w:type="character" w:default="1" w:styleId="4">
    <w:name w:val="Default Paragraph Font"/>
    <w:semiHidden/>
    <w:uiPriority w:val="0"/>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rPr>
  </w:style>
  <w:style w:type="paragraph" w:styleId="3">
    <w:name w:val="Title"/>
    <w:basedOn w:val="1"/>
    <w:qFormat/>
    <w:uiPriority w:val="0"/>
    <w:pPr>
      <w:jc w:val="center"/>
    </w:pPr>
    <w:rPr>
      <w:sz w:val="48"/>
      <w:szCs w:val="20"/>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image" Target="media/image6.png"/><Relationship Id="rId1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7144</Characters>
  <Lines>0</Lines>
  <Paragraphs>0</Paragraphs>
  <ScaleCrop>false</ScaleCrop>
  <LinksUpToDate>false</LinksUpToDate>
  <CharactersWithSpaces>0</CharactersWithSpaces>
  <Application>Kingsoft Office_9.1.0.4480_{F1E327BC-269C-435d-A152-05C5408002CA}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2017-10-18T11:19:00Z</dcterms:created>
  <dc:creator>Diego</dc:creator>
  <cp:lastModifiedBy>Diego</cp:lastModifiedBy>
  <dcterms:modified xsi:type="dcterms:W3CDTF">2021-06-22T15:32:31Z</dcterms:modified>
  <dc:title>“Lazy Profit Builder”</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1033-9.1.0.4480</vt:lpwstr>
  </property>
</Properties>
</file>