
<file path=[Content_Types].xml><?xml version="1.0" encoding="utf-8"?>
<Types xmlns="http://schemas.openxmlformats.org/package/2006/content-types">
  <Default Extension="xml" ContentType="application/xml"/>
  <Default Extension="wmf" ContentType="image/x-wmf"/>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Arial Black" w:hAnsi="Arial Black"/>
          <w:color w:val="C0504D" w:themeColor="accent2"/>
          <w:sz w:val="54"/>
        </w:rPr>
      </w:pPr>
      <w:r>
        <w:drawing>
          <wp:inline distT="0" distB="0" distL="114300" distR="114300">
            <wp:extent cx="6111875" cy="7689850"/>
            <wp:effectExtent l="0" t="0" r="3175" b="6350"/>
            <wp:docPr id="12" name="Picture 12" descr="ffb-leadmagnet-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ffb-leadmagnet-cover"/>
                    <pic:cNvPicPr>
                      <a:picLocks noChangeAspect="1"/>
                    </pic:cNvPicPr>
                  </pic:nvPicPr>
                  <pic:blipFill>
                    <a:blip r:embed="rId4"/>
                    <a:stretch>
                      <a:fillRect/>
                    </a:stretch>
                  </pic:blipFill>
                  <pic:spPr>
                    <a:xfrm>
                      <a:off x="0" y="0"/>
                      <a:ext cx="6111875" cy="7689850"/>
                    </a:xfrm>
                    <a:prstGeom prst="rect">
                      <a:avLst/>
                    </a:prstGeom>
                  </pic:spPr>
                </pic:pic>
              </a:graphicData>
            </a:graphic>
          </wp:inline>
        </w:drawing>
      </w:r>
      <w:bookmarkStart w:id="0" w:name="_GoBack"/>
      <w:bookmarkEnd w:id="0"/>
      <w:r>
        <w:br w:type="page"/>
      </w:r>
      <w:r>
        <w:rPr>
          <w:rFonts w:ascii="Arial Black" w:hAnsi="Arial Black"/>
          <w:color w:val="C0504D" w:themeColor="accent2"/>
          <w:sz w:val="54"/>
        </w:rPr>
        <w:t xml:space="preserve">TOP RECOMMENDED </w:t>
      </w:r>
      <w:r>
        <w:rPr>
          <w:rFonts w:ascii="Arial Black" w:hAnsi="Arial Black"/>
          <w:color w:val="C0504D" w:themeColor="accent2"/>
          <w:sz w:val="54"/>
          <w:lang w:val="es-AR"/>
        </w:rPr>
        <w:t>SOFTWARE</w:t>
      </w:r>
      <w:r>
        <w:rPr>
          <w:rFonts w:ascii="Arial Black" w:hAnsi="Arial Black"/>
          <w:color w:val="C0504D" w:themeColor="accent2"/>
          <w:sz w:val="54"/>
        </w:rPr>
        <w:t>:</w:t>
      </w:r>
    </w:p>
    <w:p>
      <w:pPr>
        <w:jc w:val="center"/>
      </w:pPr>
    </w:p>
    <w:p>
      <w:pPr>
        <w:jc w:val="center"/>
        <w:rPr>
          <w:b/>
          <w:sz w:val="42"/>
        </w:rPr>
      </w:pPr>
    </w:p>
    <w:p>
      <w:pPr>
        <w:jc w:val="center"/>
        <w:rPr>
          <w:b/>
          <w:sz w:val="42"/>
          <w:lang w:val="es-AR"/>
        </w:rPr>
      </w:pPr>
      <w:r>
        <w:rPr>
          <w:b/>
          <w:sz w:val="42"/>
          <w:lang w:val="es-AR"/>
        </w:rPr>
        <w:t>BUILD PROFITABLE FUNNELS IN MINUTES!</w:t>
      </w:r>
    </w:p>
    <w:p>
      <w:pPr>
        <w:jc w:val="center"/>
        <w:rPr>
          <w:b/>
          <w:sz w:val="42"/>
          <w:lang w:val="es-AR"/>
        </w:rPr>
      </w:pPr>
    </w:p>
    <w:p>
      <w:pPr>
        <w:jc w:val="center"/>
        <w:rPr>
          <w:b/>
          <w:sz w:val="42"/>
          <w:lang w:val="es-AR"/>
        </w:rPr>
      </w:pPr>
      <w:r>
        <w:rPr>
          <w:b/>
          <w:sz w:val="42"/>
          <w:lang w:val="es-AR"/>
        </w:rPr>
        <w:drawing>
          <wp:inline distT="0" distB="0" distL="114300" distR="114300">
            <wp:extent cx="6104890" cy="3052445"/>
            <wp:effectExtent l="0" t="0" r="10160" b="15240"/>
            <wp:docPr id="9" name="Picture 9" descr="ffb-pack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ffb-package-1"/>
                    <pic:cNvPicPr>
                      <a:picLocks noChangeAspect="1"/>
                    </pic:cNvPicPr>
                  </pic:nvPicPr>
                  <pic:blipFill>
                    <a:blip r:embed="rId5"/>
                    <a:stretch>
                      <a:fillRect/>
                    </a:stretch>
                  </pic:blipFill>
                  <pic:spPr>
                    <a:xfrm>
                      <a:off x="0" y="0"/>
                      <a:ext cx="6104890" cy="3052445"/>
                    </a:xfrm>
                    <a:prstGeom prst="rect">
                      <a:avLst/>
                    </a:prstGeom>
                  </pic:spPr>
                </pic:pic>
              </a:graphicData>
            </a:graphic>
          </wp:inline>
        </w:drawing>
      </w:r>
    </w:p>
    <w:p>
      <w:pPr>
        <w:jc w:val="center"/>
      </w:pPr>
    </w:p>
    <w:p>
      <w:pPr>
        <w:jc w:val="center"/>
      </w:pPr>
    </w:p>
    <w:p/>
    <w:p/>
    <w:p>
      <w:r>
        <w:t>Building a list all starts with having the right tools. Here are the essential tools you need to start building your list.</w:t>
      </w:r>
    </w:p>
    <w:p/>
    <w:p>
      <w:pPr>
        <w:rPr>
          <w:lang w:val="es-AR"/>
        </w:rPr>
      </w:pPr>
    </w:p>
    <w:p>
      <w:pPr>
        <w:rPr>
          <w:lang w:val="es-AR"/>
        </w:rPr>
      </w:pPr>
    </w:p>
    <w:p>
      <w:pPr>
        <w:rPr>
          <w:lang w:val="es-AR"/>
        </w:rPr>
      </w:pPr>
    </w:p>
    <w:p>
      <w:pPr>
        <w:jc w:val="center"/>
        <w:rPr>
          <w:sz w:val="52"/>
          <w:szCs w:val="52"/>
          <w:lang w:val="es-AR"/>
        </w:rPr>
      </w:pPr>
      <w:r>
        <w:rPr>
          <w:sz w:val="52"/>
          <w:szCs w:val="52"/>
          <w:lang w:val="es-AR"/>
        </w:rPr>
        <w:fldChar w:fldCharType="begin"/>
      </w:r>
      <w:r>
        <w:rPr>
          <w:sz w:val="52"/>
          <w:szCs w:val="52"/>
          <w:lang w:val="es-AR"/>
        </w:rPr>
        <w:instrText xml:space="preserve"> HYPERLINK "http://www.yoururlgoeshere.com" </w:instrText>
      </w:r>
      <w:r>
        <w:rPr>
          <w:sz w:val="52"/>
          <w:szCs w:val="52"/>
          <w:lang w:val="es-AR"/>
        </w:rPr>
        <w:fldChar w:fldCharType="separate"/>
      </w:r>
      <w:r>
        <w:rPr>
          <w:rStyle w:val="7"/>
          <w:sz w:val="52"/>
          <w:szCs w:val="52"/>
          <w:lang w:val="es-AR"/>
        </w:rPr>
        <w:t>http://www.yoururlgoeshere.com</w:t>
      </w:r>
      <w:r>
        <w:rPr>
          <w:sz w:val="52"/>
          <w:szCs w:val="52"/>
          <w:lang w:val="es-AR"/>
        </w:rPr>
        <w:fldChar w:fldCharType="end"/>
      </w:r>
    </w:p>
    <w:p>
      <w:pPr>
        <w:rPr>
          <w:lang w:val="es-AR"/>
        </w:rPr>
      </w:pPr>
    </w:p>
    <w:p>
      <w:pPr>
        <w:rPr>
          <w:lang w:val="es-AR"/>
        </w:rPr>
      </w:pPr>
    </w:p>
    <w:p>
      <w:pPr>
        <w:rPr>
          <w:lang w:val="es-AR"/>
        </w:rPr>
      </w:pPr>
    </w:p>
    <w:p>
      <w:pPr>
        <w:rPr>
          <w:lang w:val="es-AR"/>
        </w:rPr>
      </w:pPr>
    </w:p>
    <w:p>
      <w:pPr>
        <w:pStyle w:val="2"/>
      </w:pPr>
    </w:p>
    <w:p/>
    <w:p>
      <w:pPr>
        <w:pStyle w:val="2"/>
      </w:pPr>
      <w:r>
        <w:t>Domain Name &amp; Web Hosting</w:t>
      </w:r>
    </w:p>
    <w:p/>
    <w:p>
      <w:pPr>
        <w:pStyle w:val="4"/>
      </w:pPr>
      <w:r>
        <w:t>1. NameCheap</w:t>
      </w:r>
    </w:p>
    <w:p/>
    <w:p>
      <w:r>
        <w:fldChar w:fldCharType="begin"/>
      </w:r>
      <w:r>
        <w:instrText xml:space="preserve"> HYPERLINK "http://namecheap.com" </w:instrText>
      </w:r>
      <w:r>
        <w:fldChar w:fldCharType="separate"/>
      </w:r>
      <w:r>
        <w:rPr>
          <w:rStyle w:val="7"/>
        </w:rPr>
        <w:t>http://namecheap.com</w:t>
      </w:r>
      <w:r>
        <w:rPr>
          <w:rStyle w:val="7"/>
        </w:rPr>
        <w:fldChar w:fldCharType="end"/>
      </w:r>
      <w:r>
        <w:t xml:space="preserve"> </w:t>
      </w:r>
    </w:p>
    <w:p/>
    <w:p>
      <w:r>
        <w:drawing>
          <wp:inline distT="0" distB="0" distL="0" distR="0">
            <wp:extent cx="6116320" cy="1660525"/>
            <wp:effectExtent l="0" t="0" r="0" b="0"/>
            <wp:docPr id="1" name="irc_mi" descr="http://onlinebusinesspioneer.com/wp-content/uploads/2015/02/nameche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rc_mi" descr="http://onlinebusinesspioneer.com/wp-content/uploads/2015/02/namecheap.png"/>
                    <pic:cNvPicPr>
                      <a:picLocks noChangeAspect="1" noChangeArrowheads="1"/>
                    </pic:cNvPicPr>
                  </pic:nvPicPr>
                  <pic:blipFill>
                    <a:blip r:embed="rId6"/>
                    <a:srcRect/>
                    <a:stretch>
                      <a:fillRect/>
                    </a:stretch>
                  </pic:blipFill>
                  <pic:spPr>
                    <a:xfrm>
                      <a:off x="0" y="0"/>
                      <a:ext cx="6116320" cy="1661096"/>
                    </a:xfrm>
                    <a:prstGeom prst="rect">
                      <a:avLst/>
                    </a:prstGeom>
                    <a:noFill/>
                    <a:ln w="9525">
                      <a:noFill/>
                      <a:miter lim="800000"/>
                      <a:headEnd/>
                      <a:tailEnd/>
                    </a:ln>
                  </pic:spPr>
                </pic:pic>
              </a:graphicData>
            </a:graphic>
          </wp:inline>
        </w:drawing>
      </w:r>
    </w:p>
    <w:p>
      <w:r>
        <w:br w:type="textWrapping"/>
      </w:r>
      <w:r>
        <w:t>Register your domain names with NameCheap. They are reputable and offer the cheapest domains.</w:t>
      </w:r>
    </w:p>
    <w:p/>
    <w:p/>
    <w:p>
      <w:pPr>
        <w:pStyle w:val="4"/>
      </w:pPr>
      <w:r>
        <w:t>2. BlueHost</w:t>
      </w:r>
    </w:p>
    <w:p/>
    <w:p>
      <w:r>
        <w:fldChar w:fldCharType="begin"/>
      </w:r>
      <w:r>
        <w:instrText xml:space="preserve"> HYPERLINK "http://bluehost.com" </w:instrText>
      </w:r>
      <w:r>
        <w:fldChar w:fldCharType="separate"/>
      </w:r>
      <w:r>
        <w:rPr>
          <w:rStyle w:val="7"/>
        </w:rPr>
        <w:t>http://bluehost.com</w:t>
      </w:r>
      <w:r>
        <w:rPr>
          <w:rStyle w:val="7"/>
        </w:rPr>
        <w:fldChar w:fldCharType="end"/>
      </w:r>
      <w:r>
        <w:t xml:space="preserve"> </w:t>
      </w:r>
    </w:p>
    <w:p>
      <w:r>
        <w:br w:type="page"/>
      </w:r>
    </w:p>
    <w:p>
      <w:r>
        <w:drawing>
          <wp:inline distT="0" distB="0" distL="0" distR="0">
            <wp:extent cx="6116320" cy="2311400"/>
            <wp:effectExtent l="25400" t="0" r="5080" b="0"/>
            <wp:docPr id="7" name="irc_mi" descr="http://www.webdesigning101.com/wp-content/uploads/blueho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rc_mi" descr="http://www.webdesigning101.com/wp-content/uploads/bluehost.jpg"/>
                    <pic:cNvPicPr>
                      <a:picLocks noChangeAspect="1" noChangeArrowheads="1"/>
                    </pic:cNvPicPr>
                  </pic:nvPicPr>
                  <pic:blipFill>
                    <a:blip r:embed="rId7"/>
                    <a:srcRect/>
                    <a:stretch>
                      <a:fillRect/>
                    </a:stretch>
                  </pic:blipFill>
                  <pic:spPr>
                    <a:xfrm>
                      <a:off x="0" y="0"/>
                      <a:ext cx="6116320" cy="2311969"/>
                    </a:xfrm>
                    <a:prstGeom prst="rect">
                      <a:avLst/>
                    </a:prstGeom>
                    <a:noFill/>
                    <a:ln w="9525">
                      <a:noFill/>
                      <a:miter lim="800000"/>
                      <a:headEnd/>
                      <a:tailEnd/>
                    </a:ln>
                  </pic:spPr>
                </pic:pic>
              </a:graphicData>
            </a:graphic>
          </wp:inline>
        </w:drawing>
      </w:r>
    </w:p>
    <w:p/>
    <w:p>
      <w:r>
        <w:t>BlueHost is a great web host is you’re just starting out. They are affordable and offer a wide variety of tools.</w:t>
      </w:r>
    </w:p>
    <w:p/>
    <w:p>
      <w:pPr>
        <w:pStyle w:val="4"/>
      </w:pPr>
    </w:p>
    <w:p/>
    <w:p/>
    <w:p/>
    <w:p/>
    <w:p>
      <w:pPr>
        <w:pStyle w:val="2"/>
      </w:pPr>
      <w:r>
        <w:br w:type="page"/>
      </w:r>
      <w:r>
        <w:t>Autoresponder Services</w:t>
      </w:r>
    </w:p>
    <w:p>
      <w:pPr>
        <w:pStyle w:val="4"/>
      </w:pPr>
    </w:p>
    <w:p>
      <w:pPr>
        <w:pStyle w:val="4"/>
      </w:pPr>
      <w:r>
        <w:t>1. Aweber</w:t>
      </w:r>
    </w:p>
    <w:p/>
    <w:p>
      <w:r>
        <w:fldChar w:fldCharType="begin"/>
      </w:r>
      <w:r>
        <w:instrText xml:space="preserve"> HYPERLINK "http://aweber.com" </w:instrText>
      </w:r>
      <w:r>
        <w:fldChar w:fldCharType="separate"/>
      </w:r>
      <w:r>
        <w:rPr>
          <w:rStyle w:val="7"/>
        </w:rPr>
        <w:t>http://aweber.com</w:t>
      </w:r>
      <w:r>
        <w:rPr>
          <w:rStyle w:val="7"/>
        </w:rPr>
        <w:fldChar w:fldCharType="end"/>
      </w:r>
      <w:r>
        <w:t xml:space="preserve"> </w:t>
      </w:r>
    </w:p>
    <w:p/>
    <w:p>
      <w:r>
        <w:drawing>
          <wp:inline distT="0" distB="0" distL="0" distR="0">
            <wp:extent cx="6116320" cy="1266190"/>
            <wp:effectExtent l="25400" t="0" r="5080" b="0"/>
            <wp:docPr id="2" name="irc_mi" descr="http://eudisrivas.com/wp-content/uploads/2013/12/aweb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rc_mi" descr="http://eudisrivas.com/wp-content/uploads/2013/12/aweber.png"/>
                    <pic:cNvPicPr>
                      <a:picLocks noChangeAspect="1" noChangeArrowheads="1"/>
                    </pic:cNvPicPr>
                  </pic:nvPicPr>
                  <pic:blipFill>
                    <a:blip r:embed="rId8"/>
                    <a:srcRect/>
                    <a:stretch>
                      <a:fillRect/>
                    </a:stretch>
                  </pic:blipFill>
                  <pic:spPr>
                    <a:xfrm>
                      <a:off x="0" y="0"/>
                      <a:ext cx="6116320" cy="1266329"/>
                    </a:xfrm>
                    <a:prstGeom prst="rect">
                      <a:avLst/>
                    </a:prstGeom>
                    <a:noFill/>
                    <a:ln w="9525">
                      <a:noFill/>
                      <a:miter lim="800000"/>
                      <a:headEnd/>
                      <a:tailEnd/>
                    </a:ln>
                  </pic:spPr>
                </pic:pic>
              </a:graphicData>
            </a:graphic>
          </wp:inline>
        </w:drawing>
      </w:r>
    </w:p>
    <w:p/>
    <w:p/>
    <w:p>
      <w:r>
        <w:t>Aweber is a powerful autoresponder tool that is a little more expensive than GetResponse or MailChimp but which nevertheless is perhaps the most popular. What sets Aweber apart from the rest is the best 'delivery rate' of all (meaning that e-mails reach the destination and don't get filtered by spam etc.) as well as the most intuitive and powerful interface and best customer service. If you have the money, this is probably the best tool for the job.</w:t>
      </w:r>
    </w:p>
    <w:p>
      <w:pPr>
        <w:pStyle w:val="4"/>
      </w:pPr>
      <w:r>
        <w:br w:type="page"/>
      </w:r>
      <w:r>
        <w:t>2. GetResponse</w:t>
      </w:r>
    </w:p>
    <w:p/>
    <w:p>
      <w:r>
        <w:fldChar w:fldCharType="begin"/>
      </w:r>
      <w:r>
        <w:instrText xml:space="preserve"> HYPERLINK "http://getresponse.com" </w:instrText>
      </w:r>
      <w:r>
        <w:fldChar w:fldCharType="separate"/>
      </w:r>
      <w:r>
        <w:rPr>
          <w:rStyle w:val="7"/>
        </w:rPr>
        <w:t>http://getresponse.com</w:t>
      </w:r>
      <w:r>
        <w:rPr>
          <w:rStyle w:val="7"/>
        </w:rPr>
        <w:fldChar w:fldCharType="end"/>
      </w:r>
      <w:r>
        <w:t xml:space="preserve"> </w:t>
      </w:r>
    </w:p>
    <w:p/>
    <w:p>
      <w:r>
        <w:drawing>
          <wp:inline distT="0" distB="0" distL="0" distR="0">
            <wp:extent cx="6116320" cy="1306830"/>
            <wp:effectExtent l="0" t="0" r="5080" b="0"/>
            <wp:docPr id="4" name="irc_mi" descr="http://inboundly.wpengine.netdna-cdn.com/wp-content/uploads/edd/2013/12/getrespon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rc_mi" descr="http://inboundly.wpengine.netdna-cdn.com/wp-content/uploads/edd/2013/12/getresponse.png"/>
                    <pic:cNvPicPr>
                      <a:picLocks noChangeAspect="1" noChangeArrowheads="1"/>
                    </pic:cNvPicPr>
                  </pic:nvPicPr>
                  <pic:blipFill>
                    <a:blip r:embed="rId9"/>
                    <a:srcRect/>
                    <a:stretch>
                      <a:fillRect/>
                    </a:stretch>
                  </pic:blipFill>
                  <pic:spPr>
                    <a:xfrm>
                      <a:off x="0" y="0"/>
                      <a:ext cx="6116320" cy="1307344"/>
                    </a:xfrm>
                    <a:prstGeom prst="rect">
                      <a:avLst/>
                    </a:prstGeom>
                    <a:noFill/>
                    <a:ln w="9525">
                      <a:noFill/>
                      <a:miter lim="800000"/>
                      <a:headEnd/>
                      <a:tailEnd/>
                    </a:ln>
                  </pic:spPr>
                </pic:pic>
              </a:graphicData>
            </a:graphic>
          </wp:inline>
        </w:drawing>
      </w:r>
    </w:p>
    <w:p/>
    <w:p/>
    <w:p>
      <w:r>
        <w:t>GetResponse offers a little less in the way of high-end features and stats compared to Aweber but is nevertheless more than capable of meeting most email marketing needs. It's also cheaper than Aweber and has some neat extras like a landing-page builder.</w:t>
      </w:r>
    </w:p>
    <w:p/>
    <w:p>
      <w:pPr>
        <w:pStyle w:val="4"/>
      </w:pPr>
      <w:r>
        <w:t>3. MailChimp</w:t>
      </w:r>
    </w:p>
    <w:p/>
    <w:p>
      <w:r>
        <w:fldChar w:fldCharType="begin"/>
      </w:r>
      <w:r>
        <w:instrText xml:space="preserve"> HYPERLINK "http://mailchimp.com" </w:instrText>
      </w:r>
      <w:r>
        <w:fldChar w:fldCharType="separate"/>
      </w:r>
      <w:r>
        <w:rPr>
          <w:rStyle w:val="7"/>
        </w:rPr>
        <w:t>http://mailchimp.com</w:t>
      </w:r>
      <w:r>
        <w:rPr>
          <w:rStyle w:val="7"/>
        </w:rPr>
        <w:fldChar w:fldCharType="end"/>
      </w:r>
      <w:r>
        <w:t xml:space="preserve"> </w:t>
      </w:r>
    </w:p>
    <w:p>
      <w:r>
        <w:br w:type="textWrapping"/>
      </w:r>
      <w:r>
        <w:drawing>
          <wp:inline distT="0" distB="0" distL="0" distR="0">
            <wp:extent cx="6116320" cy="1532890"/>
            <wp:effectExtent l="25400" t="0" r="5080" b="0"/>
            <wp:docPr id="3" name="irc_mi" descr="http://static.mailchimp.com/web/brand-assets/logo-d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rc_mi" descr="http://static.mailchimp.com/web/brand-assets/logo-dark.png"/>
                    <pic:cNvPicPr>
                      <a:picLocks noChangeAspect="1" noChangeArrowheads="1"/>
                    </pic:cNvPicPr>
                  </pic:nvPicPr>
                  <pic:blipFill>
                    <a:blip r:embed="rId10"/>
                    <a:srcRect/>
                    <a:stretch>
                      <a:fillRect/>
                    </a:stretch>
                  </pic:blipFill>
                  <pic:spPr>
                    <a:xfrm>
                      <a:off x="0" y="0"/>
                      <a:ext cx="6116320" cy="1533363"/>
                    </a:xfrm>
                    <a:prstGeom prst="rect">
                      <a:avLst/>
                    </a:prstGeom>
                    <a:noFill/>
                    <a:ln w="9525">
                      <a:noFill/>
                      <a:miter lim="800000"/>
                      <a:headEnd/>
                      <a:tailEnd/>
                    </a:ln>
                  </pic:spPr>
                </pic:pic>
              </a:graphicData>
            </a:graphic>
          </wp:inline>
        </w:drawing>
      </w:r>
    </w:p>
    <w:p/>
    <w:p/>
    <w:p>
      <w:r>
        <w:t>MailChimp is cheaper than the other two options but has a lot of cool features and support. This one is something of the underdog but it's used by a lot of big bloggers.</w:t>
      </w:r>
    </w:p>
    <w:p>
      <w:pPr>
        <w:pStyle w:val="4"/>
      </w:pPr>
    </w:p>
    <w:p>
      <w:pPr>
        <w:pStyle w:val="2"/>
        <w:rPr>
          <w:lang w:val="en-US"/>
        </w:rPr>
      </w:pPr>
      <w:r>
        <w:br w:type="page"/>
      </w:r>
      <w:r>
        <w:rPr>
          <w:lang w:val="es-AR"/>
        </w:rPr>
        <w:t>Affiliate Programs</w:t>
      </w:r>
    </w:p>
    <w:p>
      <w:pPr>
        <w:rPr>
          <w:sz w:val="44"/>
          <w:szCs w:val="44"/>
        </w:rPr>
      </w:pPr>
    </w:p>
    <w:p>
      <w:pPr>
        <w:pStyle w:val="4"/>
      </w:pPr>
    </w:p>
    <w:p>
      <w:pPr>
        <w:pStyle w:val="4"/>
      </w:pPr>
      <w:r>
        <w:t>1. JVZoo</w:t>
      </w:r>
    </w:p>
    <w:p/>
    <w:p>
      <w:r>
        <w:fldChar w:fldCharType="begin"/>
      </w:r>
      <w:r>
        <w:instrText xml:space="preserve"> HYPERLINK "http://jvzoo.com" </w:instrText>
      </w:r>
      <w:r>
        <w:fldChar w:fldCharType="separate"/>
      </w:r>
      <w:r>
        <w:rPr>
          <w:rStyle w:val="7"/>
        </w:rPr>
        <w:t>http://jvzoo.com</w:t>
      </w:r>
      <w:r>
        <w:rPr>
          <w:rStyle w:val="7"/>
        </w:rPr>
        <w:fldChar w:fldCharType="end"/>
      </w:r>
      <w:r>
        <w:t xml:space="preserve">  </w:t>
      </w:r>
    </w:p>
    <w:p/>
    <w:p>
      <w:r>
        <w:drawing>
          <wp:inline distT="0" distB="0" distL="0" distR="0">
            <wp:extent cx="6116320" cy="2288540"/>
            <wp:effectExtent l="0" t="0" r="0" b="0"/>
            <wp:docPr id="32" name="irc_mi" descr="https://secure.surveymonkey.com/_resources/2146/41462146/ddf15dae-1bbc-413e-b4ce-f0acc1d293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rc_mi" descr="https://secure.surveymonkey.com/_resources/2146/41462146/ddf15dae-1bbc-413e-b4ce-f0acc1d29385.jpg"/>
                    <pic:cNvPicPr>
                      <a:picLocks noChangeAspect="1" noChangeArrowheads="1"/>
                    </pic:cNvPicPr>
                  </pic:nvPicPr>
                  <pic:blipFill>
                    <a:blip r:embed="rId11"/>
                    <a:srcRect/>
                    <a:stretch>
                      <a:fillRect/>
                    </a:stretch>
                  </pic:blipFill>
                  <pic:spPr>
                    <a:xfrm>
                      <a:off x="0" y="0"/>
                      <a:ext cx="6116320" cy="2288623"/>
                    </a:xfrm>
                    <a:prstGeom prst="rect">
                      <a:avLst/>
                    </a:prstGeom>
                    <a:noFill/>
                    <a:ln w="9525">
                      <a:noFill/>
                      <a:miter lim="800000"/>
                      <a:headEnd/>
                      <a:tailEnd/>
                    </a:ln>
                  </pic:spPr>
                </pic:pic>
              </a:graphicData>
            </a:graphic>
          </wp:inline>
        </w:drawing>
      </w:r>
    </w:p>
    <w:p/>
    <w:p>
      <w:r>
        <w:t>One of the hottest digital product marketplaces around with thousands of products to promote. Commissions are paid out to your PayPal account.</w:t>
      </w:r>
    </w:p>
    <w:p/>
    <w:p>
      <w:pPr>
        <w:pStyle w:val="4"/>
      </w:pPr>
      <w:r>
        <w:t>2. ClickBank</w:t>
      </w:r>
    </w:p>
    <w:p/>
    <w:p>
      <w:r>
        <w:fldChar w:fldCharType="begin"/>
      </w:r>
      <w:r>
        <w:instrText xml:space="preserve"> HYPERLINK "http://clickbank.com" </w:instrText>
      </w:r>
      <w:r>
        <w:fldChar w:fldCharType="separate"/>
      </w:r>
      <w:r>
        <w:rPr>
          <w:rStyle w:val="7"/>
        </w:rPr>
        <w:t>http://clickbank.com</w:t>
      </w:r>
      <w:r>
        <w:rPr>
          <w:rStyle w:val="7"/>
        </w:rPr>
        <w:fldChar w:fldCharType="end"/>
      </w:r>
      <w:r>
        <w:t xml:space="preserve"> </w:t>
      </w:r>
    </w:p>
    <w:p/>
    <w:p>
      <w:r>
        <w:drawing>
          <wp:inline distT="0" distB="0" distL="0" distR="0">
            <wp:extent cx="6116320" cy="1798955"/>
            <wp:effectExtent l="25400" t="0" r="5080" b="0"/>
            <wp:docPr id="35" name="irc_mi" descr="http://www.gracelavery.net/wp-content/uploads/2014/04/clickban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rc_mi" descr="http://www.gracelavery.net/wp-content/uploads/2014/04/clickbank.jpg"/>
                    <pic:cNvPicPr>
                      <a:picLocks noChangeAspect="1" noChangeArrowheads="1"/>
                    </pic:cNvPicPr>
                  </pic:nvPicPr>
                  <pic:blipFill>
                    <a:blip r:embed="rId12"/>
                    <a:srcRect/>
                    <a:stretch>
                      <a:fillRect/>
                    </a:stretch>
                  </pic:blipFill>
                  <pic:spPr>
                    <a:xfrm>
                      <a:off x="0" y="0"/>
                      <a:ext cx="6116320" cy="1799521"/>
                    </a:xfrm>
                    <a:prstGeom prst="rect">
                      <a:avLst/>
                    </a:prstGeom>
                    <a:noFill/>
                    <a:ln w="9525">
                      <a:noFill/>
                      <a:miter lim="800000"/>
                      <a:headEnd/>
                      <a:tailEnd/>
                    </a:ln>
                  </pic:spPr>
                </pic:pic>
              </a:graphicData>
            </a:graphic>
          </wp:inline>
        </w:drawing>
      </w:r>
    </w:p>
    <w:p/>
    <w:p>
      <w:r>
        <w:t>One of the most established digital product marketplaces around.</w:t>
      </w:r>
    </w:p>
    <w:p/>
    <w:p>
      <w:pPr>
        <w:pStyle w:val="2"/>
        <w:rPr>
          <w:lang w:val="en-US"/>
        </w:rPr>
      </w:pPr>
      <w:r>
        <w:br w:type="page"/>
      </w:r>
      <w:r>
        <w:rPr>
          <w:lang w:val="es-AR"/>
        </w:rPr>
        <w:t>Other Tools</w:t>
      </w:r>
    </w:p>
    <w:p>
      <w:pPr>
        <w:pStyle w:val="4"/>
      </w:pPr>
    </w:p>
    <w:p>
      <w:pPr>
        <w:tabs>
          <w:tab w:val="left" w:pos="6960"/>
        </w:tabs>
      </w:pPr>
    </w:p>
    <w:p>
      <w:pPr>
        <w:pStyle w:val="4"/>
        <w:numPr>
          <w:ilvl w:val="0"/>
          <w:numId w:val="1"/>
        </w:numPr>
        <w:rPr>
          <w:lang w:val="es-AR"/>
        </w:rPr>
      </w:pPr>
      <w:r>
        <w:rPr>
          <w:lang w:val="es-AR"/>
        </w:rPr>
        <w:t>Mail-Tester.</w:t>
      </w:r>
    </w:p>
    <w:p>
      <w:pPr>
        <w:numPr>
          <w:numId w:val="0"/>
        </w:numPr>
        <w:rPr>
          <w:lang w:val="es-AR"/>
        </w:rPr>
      </w:pPr>
      <w:r>
        <w:rPr>
          <w:lang w:val="es-AR"/>
        </w:rPr>
        <w:fldChar w:fldCharType="begin"/>
      </w:r>
      <w:r>
        <w:rPr>
          <w:lang w:val="es-AR"/>
        </w:rPr>
        <w:instrText xml:space="preserve"> HYPERLINK "http://www.mail-tester.com" </w:instrText>
      </w:r>
      <w:r>
        <w:rPr>
          <w:lang w:val="es-AR"/>
        </w:rPr>
        <w:fldChar w:fldCharType="separate"/>
      </w:r>
      <w:r>
        <w:rPr>
          <w:rStyle w:val="7"/>
          <w:lang w:val="es-AR"/>
        </w:rPr>
        <w:t>http://www.mail-tester.com</w:t>
      </w:r>
      <w:r>
        <w:rPr>
          <w:lang w:val="es-AR"/>
        </w:rPr>
        <w:fldChar w:fldCharType="end"/>
      </w:r>
    </w:p>
    <w:p>
      <w:pPr>
        <w:numPr>
          <w:numId w:val="0"/>
        </w:numPr>
        <w:rPr>
          <w:lang w:val="es-AR"/>
        </w:rPr>
      </w:pPr>
    </w:p>
    <w:p>
      <w:pPr>
        <w:numPr>
          <w:numId w:val="0"/>
        </w:numPr>
        <w:rPr>
          <w:lang w:val="es-AR"/>
        </w:rPr>
      </w:pPr>
      <w:r>
        <w:rPr>
          <w:lang w:val="es-AR"/>
        </w:rPr>
        <w:t>This is a must have resource for email marketers. With it you can know if your emails will reach the inbox of your subscribers or not.</w:t>
      </w:r>
    </w:p>
    <w:p>
      <w:pPr>
        <w:numPr>
          <w:numId w:val="0"/>
        </w:numPr>
        <w:rPr>
          <w:lang w:val="es-AR"/>
        </w:rPr>
      </w:pPr>
    </w:p>
    <w:p>
      <w:pPr>
        <w:numPr>
          <w:numId w:val="0"/>
        </w:numPr>
        <w:rPr>
          <w:rFonts w:hint="default"/>
          <w:lang w:val="es-AR"/>
        </w:rPr>
      </w:pPr>
      <w:r>
        <w:rPr>
          <w:lang w:val="es-AR"/>
        </w:rPr>
        <w:t>To use it, just send an email to the address that they</w:t>
      </w:r>
      <w:r>
        <w:rPr>
          <w:rFonts w:hint="default"/>
          <w:lang w:val="es-AR"/>
        </w:rPr>
        <w:t>’ll give you and they’ll</w:t>
      </w:r>
    </w:p>
    <w:p>
      <w:pPr>
        <w:numPr>
          <w:numId w:val="0"/>
        </w:numPr>
        <w:rPr>
          <w:rFonts w:hint="default"/>
          <w:lang w:val="es-AR"/>
        </w:rPr>
      </w:pPr>
      <w:r>
        <w:rPr>
          <w:rFonts w:hint="default"/>
          <w:lang w:val="es-AR"/>
        </w:rPr>
        <w:t>give you a lot of valuable info that you may use to improve your performance.</w:t>
      </w:r>
    </w:p>
    <w:p>
      <w:pPr>
        <w:numPr>
          <w:numId w:val="0"/>
        </w:numPr>
        <w:rPr>
          <w:rFonts w:hint="default"/>
          <w:lang w:val="es-AR"/>
        </w:rPr>
      </w:pPr>
    </w:p>
    <w:p>
      <w:pPr>
        <w:numPr>
          <w:numId w:val="0"/>
        </w:numPr>
        <w:rPr>
          <w:lang w:val="es-AR"/>
        </w:rPr>
      </w:pPr>
      <w:r>
        <w:drawing>
          <wp:inline distT="0" distB="0" distL="114300" distR="114300">
            <wp:extent cx="6108065" cy="3047365"/>
            <wp:effectExtent l="0" t="0" r="6985"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
                    <pic:cNvPicPr>
                      <a:picLocks noChangeAspect="1"/>
                    </pic:cNvPicPr>
                  </pic:nvPicPr>
                  <pic:blipFill>
                    <a:blip r:embed="rId13"/>
                    <a:stretch>
                      <a:fillRect/>
                    </a:stretch>
                  </pic:blipFill>
                  <pic:spPr>
                    <a:xfrm>
                      <a:off x="0" y="0"/>
                      <a:ext cx="6108065" cy="3047365"/>
                    </a:xfrm>
                    <a:prstGeom prst="rect">
                      <a:avLst/>
                    </a:prstGeom>
                    <a:noFill/>
                    <a:ln w="9525">
                      <a:noFill/>
                    </a:ln>
                  </pic:spPr>
                </pic:pic>
              </a:graphicData>
            </a:graphic>
          </wp:inline>
        </w:drawing>
      </w:r>
    </w:p>
    <w:p>
      <w:pPr>
        <w:pStyle w:val="4"/>
        <w:rPr>
          <w:lang w:val="es-AR"/>
        </w:rPr>
      </w:pPr>
    </w:p>
    <w:p>
      <w:pPr>
        <w:pStyle w:val="4"/>
      </w:pPr>
      <w:r>
        <w:rPr>
          <w:lang w:val="es-AR"/>
        </w:rPr>
        <w:t>2</w:t>
      </w:r>
      <w:r>
        <w:t>. Google Analytics</w:t>
      </w:r>
    </w:p>
    <w:p/>
    <w:p>
      <w:r>
        <w:fldChar w:fldCharType="begin"/>
      </w:r>
      <w:r>
        <w:instrText xml:space="preserve"> HYPERLINK "http://google.com/analytics" </w:instrText>
      </w:r>
      <w:r>
        <w:fldChar w:fldCharType="separate"/>
      </w:r>
      <w:r>
        <w:rPr>
          <w:rStyle w:val="7"/>
        </w:rPr>
        <w:t>http://google.com/analytics</w:t>
      </w:r>
      <w:r>
        <w:rPr>
          <w:rStyle w:val="7"/>
        </w:rPr>
        <w:fldChar w:fldCharType="end"/>
      </w:r>
      <w:r>
        <w:t xml:space="preserve"> </w:t>
      </w:r>
    </w:p>
    <w:p>
      <w:pPr>
        <w:jc w:val="center"/>
      </w:pPr>
    </w:p>
    <w:p>
      <w:pPr>
        <w:pStyle w:val="4"/>
      </w:pPr>
      <w:r>
        <w:drawing>
          <wp:inline distT="0" distB="0" distL="0" distR="0">
            <wp:extent cx="2538095" cy="2548890"/>
            <wp:effectExtent l="25400" t="0" r="1347"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a:picLocks noChangeAspect="1" noChangeArrowheads="1"/>
                    </pic:cNvPicPr>
                  </pic:nvPicPr>
                  <pic:blipFill>
                    <a:blip r:embed="rId14"/>
                    <a:srcRect/>
                    <a:stretch>
                      <a:fillRect/>
                    </a:stretch>
                  </pic:blipFill>
                  <pic:spPr>
                    <a:xfrm>
                      <a:off x="0" y="0"/>
                      <a:ext cx="2538653" cy="2548890"/>
                    </a:xfrm>
                    <a:prstGeom prst="rect">
                      <a:avLst/>
                    </a:prstGeom>
                    <a:noFill/>
                    <a:ln w="9525">
                      <a:noFill/>
                      <a:miter lim="800000"/>
                      <a:headEnd/>
                      <a:tailEnd/>
                    </a:ln>
                  </pic:spPr>
                </pic:pic>
              </a:graphicData>
            </a:graphic>
          </wp:inline>
        </w:drawing>
      </w:r>
    </w:p>
    <w:p/>
    <w:p>
      <w:r>
        <w:t>Test, track and measure your website traffic!</w:t>
      </w:r>
    </w:p>
    <w:p/>
    <w:p/>
    <w:p>
      <w:pPr>
        <w:pStyle w:val="4"/>
      </w:pPr>
      <w:r>
        <w:rPr>
          <w:lang w:val="es-AR"/>
        </w:rPr>
        <w:t>2</w:t>
      </w:r>
      <w:r>
        <w:t>. Free PDF Convertor</w:t>
      </w:r>
    </w:p>
    <w:p/>
    <w:p>
      <w:r>
        <w:fldChar w:fldCharType="begin"/>
      </w:r>
      <w:r>
        <w:instrText xml:space="preserve"> HYPERLINK "https://www.freepdfconvert.com/" </w:instrText>
      </w:r>
      <w:r>
        <w:fldChar w:fldCharType="separate"/>
      </w:r>
      <w:r>
        <w:rPr>
          <w:rStyle w:val="7"/>
        </w:rPr>
        <w:t>https://www.freepdfconvert.com/</w:t>
      </w:r>
      <w:r>
        <w:rPr>
          <w:rStyle w:val="7"/>
        </w:rPr>
        <w:fldChar w:fldCharType="end"/>
      </w:r>
    </w:p>
    <w:p/>
    <w:p>
      <w:r>
        <w:drawing>
          <wp:inline distT="0" distB="0" distL="0" distR="0">
            <wp:extent cx="3149600" cy="482600"/>
            <wp:effectExtent l="25400" t="0" r="0" b="0"/>
            <wp:docPr id="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4"/>
                    <pic:cNvPicPr>
                      <a:picLocks noChangeAspect="1" noChangeArrowheads="1"/>
                    </pic:cNvPicPr>
                  </pic:nvPicPr>
                  <pic:blipFill>
                    <a:blip r:embed="rId15"/>
                    <a:srcRect/>
                    <a:stretch>
                      <a:fillRect/>
                    </a:stretch>
                  </pic:blipFill>
                  <pic:spPr>
                    <a:xfrm>
                      <a:off x="0" y="0"/>
                      <a:ext cx="3149600" cy="482600"/>
                    </a:xfrm>
                    <a:prstGeom prst="rect">
                      <a:avLst/>
                    </a:prstGeom>
                    <a:noFill/>
                    <a:ln w="9525">
                      <a:noFill/>
                      <a:miter lim="800000"/>
                      <a:headEnd/>
                      <a:tailEnd/>
                    </a:ln>
                  </pic:spPr>
                </pic:pic>
              </a:graphicData>
            </a:graphic>
          </wp:inline>
        </w:drawing>
      </w:r>
    </w:p>
    <w:p/>
    <w:p>
      <w:r>
        <w:t xml:space="preserve">A free PDF convertor to convert your document into a PDF. </w:t>
      </w:r>
    </w:p>
    <w:p/>
    <w:p/>
    <w:p/>
    <w:p/>
    <w:p/>
    <w:p/>
    <w:p/>
    <w:p/>
    <w:p/>
    <w:p/>
    <w:p/>
    <w:p/>
    <w:p/>
    <w:p/>
    <w:p/>
    <w:p/>
    <w:p>
      <w:pPr>
        <w:jc w:val="center"/>
        <w:rPr>
          <w:rFonts w:ascii="Arial Black" w:hAnsi="Arial Black"/>
          <w:color w:val="C0504D" w:themeColor="accent2"/>
          <w:sz w:val="54"/>
        </w:rPr>
      </w:pPr>
      <w:r>
        <w:rPr>
          <w:rFonts w:ascii="Arial Black" w:hAnsi="Arial Black"/>
          <w:color w:val="C0504D" w:themeColor="accent2"/>
          <w:sz w:val="54"/>
        </w:rPr>
        <w:t xml:space="preserve">TOP RECOMMENDED </w:t>
      </w:r>
      <w:r>
        <w:rPr>
          <w:rFonts w:ascii="Arial Black" w:hAnsi="Arial Black"/>
          <w:color w:val="C0504D" w:themeColor="accent2"/>
          <w:sz w:val="54"/>
          <w:lang w:val="es-AR"/>
        </w:rPr>
        <w:t>SOFTWARE</w:t>
      </w:r>
      <w:r>
        <w:rPr>
          <w:rFonts w:ascii="Arial Black" w:hAnsi="Arial Black"/>
          <w:color w:val="C0504D" w:themeColor="accent2"/>
          <w:sz w:val="54"/>
        </w:rPr>
        <w:t>:</w:t>
      </w:r>
    </w:p>
    <w:p>
      <w:pPr>
        <w:jc w:val="center"/>
      </w:pPr>
    </w:p>
    <w:p>
      <w:pPr>
        <w:jc w:val="center"/>
        <w:rPr>
          <w:b/>
          <w:sz w:val="42"/>
        </w:rPr>
      </w:pPr>
    </w:p>
    <w:p>
      <w:pPr>
        <w:jc w:val="center"/>
        <w:rPr>
          <w:b/>
          <w:sz w:val="42"/>
          <w:lang w:val="es-AR"/>
        </w:rPr>
      </w:pPr>
      <w:r>
        <w:rPr>
          <w:b/>
          <w:sz w:val="42"/>
          <w:lang w:val="es-AR"/>
        </w:rPr>
        <w:t>BUILD PROFITABLE FUNNELS IN MINUTES!</w:t>
      </w:r>
    </w:p>
    <w:p>
      <w:pPr>
        <w:jc w:val="center"/>
        <w:rPr>
          <w:b/>
          <w:sz w:val="42"/>
          <w:lang w:val="es-AR"/>
        </w:rPr>
      </w:pPr>
    </w:p>
    <w:p>
      <w:pPr>
        <w:jc w:val="center"/>
        <w:rPr>
          <w:b/>
          <w:sz w:val="42"/>
          <w:lang w:val="es-AR"/>
        </w:rPr>
      </w:pPr>
      <w:r>
        <w:rPr>
          <w:b/>
          <w:sz w:val="42"/>
          <w:lang w:val="es-AR"/>
        </w:rPr>
        <w:drawing>
          <wp:inline distT="0" distB="0" distL="114300" distR="114300">
            <wp:extent cx="6104890" cy="3052445"/>
            <wp:effectExtent l="0" t="0" r="10160" b="15240"/>
            <wp:docPr id="10" name="Picture 10" descr="ffb-pack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ffb-package-1"/>
                    <pic:cNvPicPr>
                      <a:picLocks noChangeAspect="1"/>
                    </pic:cNvPicPr>
                  </pic:nvPicPr>
                  <pic:blipFill>
                    <a:blip r:embed="rId5"/>
                    <a:stretch>
                      <a:fillRect/>
                    </a:stretch>
                  </pic:blipFill>
                  <pic:spPr>
                    <a:xfrm>
                      <a:off x="0" y="0"/>
                      <a:ext cx="6104890" cy="3052445"/>
                    </a:xfrm>
                    <a:prstGeom prst="rect">
                      <a:avLst/>
                    </a:prstGeom>
                  </pic:spPr>
                </pic:pic>
              </a:graphicData>
            </a:graphic>
          </wp:inline>
        </w:drawing>
      </w:r>
    </w:p>
    <w:p>
      <w:pPr>
        <w:jc w:val="center"/>
      </w:pPr>
    </w:p>
    <w:p>
      <w:pPr>
        <w:jc w:val="center"/>
      </w:pPr>
    </w:p>
    <w:p/>
    <w:p/>
    <w:p>
      <w:r>
        <w:t>Building a list all starts with having the right tools. Here are the essential tools you need to start building your list.</w:t>
      </w:r>
    </w:p>
    <w:p/>
    <w:p>
      <w:pPr>
        <w:rPr>
          <w:lang w:val="es-AR"/>
        </w:rPr>
      </w:pPr>
    </w:p>
    <w:p>
      <w:pPr>
        <w:rPr>
          <w:lang w:val="es-AR"/>
        </w:rPr>
      </w:pPr>
    </w:p>
    <w:p>
      <w:pPr>
        <w:rPr>
          <w:lang w:val="es-AR"/>
        </w:rPr>
      </w:pPr>
    </w:p>
    <w:p>
      <w:pPr>
        <w:jc w:val="center"/>
        <w:rPr>
          <w:sz w:val="52"/>
          <w:szCs w:val="52"/>
          <w:lang w:val="es-AR"/>
        </w:rPr>
      </w:pPr>
      <w:r>
        <w:rPr>
          <w:sz w:val="52"/>
          <w:szCs w:val="52"/>
          <w:lang w:val="es-AR"/>
        </w:rPr>
        <w:fldChar w:fldCharType="begin"/>
      </w:r>
      <w:r>
        <w:rPr>
          <w:sz w:val="52"/>
          <w:szCs w:val="52"/>
          <w:lang w:val="es-AR"/>
        </w:rPr>
        <w:instrText xml:space="preserve"> HYPERLINK "http://www.yoururlgoeshere.com" </w:instrText>
      </w:r>
      <w:r>
        <w:rPr>
          <w:sz w:val="52"/>
          <w:szCs w:val="52"/>
          <w:lang w:val="es-AR"/>
        </w:rPr>
        <w:fldChar w:fldCharType="separate"/>
      </w:r>
      <w:r>
        <w:rPr>
          <w:rStyle w:val="7"/>
          <w:sz w:val="52"/>
          <w:szCs w:val="52"/>
          <w:lang w:val="es-AR"/>
        </w:rPr>
        <w:t>http://www.yoururlgoeshere.com</w:t>
      </w:r>
      <w:r>
        <w:rPr>
          <w:sz w:val="52"/>
          <w:szCs w:val="52"/>
          <w:lang w:val="es-AR"/>
        </w:rPr>
        <w:fldChar w:fldCharType="end"/>
      </w:r>
    </w:p>
    <w:p>
      <w:pPr>
        <w:rPr>
          <w:lang w:val="es-AR"/>
        </w:rPr>
      </w:pPr>
    </w:p>
    <w:p/>
    <w:sectPr>
      <w:pgSz w:w="11900" w:h="16840"/>
      <w:pgMar w:top="1134" w:right="1134" w:bottom="1134" w:left="1134" w:header="709" w:footer="709"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AFF" w:usb1="C0007843"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AFF" w:usb1="C0007843" w:usb2="00000009" w:usb3="00000000" w:csb0="400001FF" w:csb1="FFFF0000"/>
  </w:font>
  <w:font w:name="Cambria">
    <w:panose1 w:val="02040503050406030204"/>
    <w:charset w:val="86"/>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Symbol">
    <w:panose1 w:val="05050102010706020507"/>
    <w:charset w:val="02"/>
    <w:family w:val="auto"/>
    <w:pitch w:val="default"/>
    <w:sig w:usb0="00000000" w:usb1="00000000" w:usb2="00000000" w:usb3="00000000" w:csb0="80000000" w:csb1="00000000"/>
  </w:font>
  <w:font w:name="Arial Black">
    <w:panose1 w:val="020B0A04020102020204"/>
    <w:charset w:val="00"/>
    <w:family w:val="auto"/>
    <w:pitch w:val="default"/>
    <w:sig w:usb0="A00002AF" w:usb1="400078FB" w:usb2="00000000" w:usb3="00000000" w:csb0="6000009F" w:csb1="DFD70000"/>
  </w:font>
  <w:font w:name="Cambria">
    <w:panose1 w:val="02040503050406030204"/>
    <w:charset w:val="00"/>
    <w:family w:val="auto"/>
    <w:pitch w:val="default"/>
    <w:sig w:usb0="E00002FF" w:usb1="400004FF" w:usb2="00000000"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19FFD2"/>
    <w:multiLevelType w:val="singleLevel"/>
    <w:tmpl w:val="5A19FFD2"/>
    <w:lvl w:ilvl="0" w:tentative="0">
      <w:start w:val="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oNotTrackMoves/>
  <w:documentProtection w:enforcement="0"/>
  <w:defaultTabStop w:val="720"/>
  <w:drawingGridHorizontalSpacing w:val="360"/>
  <w:drawingGridVerticalSpacing w:val="360"/>
  <w:displayHorizontalDrawingGridEvery w:val="0"/>
  <w:displayVerticalDrawingGridEvery w:val="0"/>
  <w:characterSpacingControl w:val="doNotCompress"/>
  <w:compat>
    <w:doNotAutofitConstrainedTables/>
    <w:splitPgBreakAndParaMark/>
    <w:doNotVertAlignCellWithSp/>
    <w:doNotBreakConstrainedForcedTable/>
    <w:useAnsiKerningPairs/>
    <w:cachedColBalance/>
    <w:compatSetting w:name="compatibilityMode" w:uri="http://schemas.microsoft.com/office/word" w:val="12"/>
  </w:compat>
  <w:rsids>
    <w:rsidRoot w:val="00D956C3"/>
    <w:rsid w:val="00021F42"/>
    <w:rsid w:val="0008235A"/>
    <w:rsid w:val="000F0F17"/>
    <w:rsid w:val="000F5DE8"/>
    <w:rsid w:val="001546F0"/>
    <w:rsid w:val="001A52E2"/>
    <w:rsid w:val="001A5EF6"/>
    <w:rsid w:val="00284824"/>
    <w:rsid w:val="002B5E11"/>
    <w:rsid w:val="002B7D87"/>
    <w:rsid w:val="002C37CC"/>
    <w:rsid w:val="00327948"/>
    <w:rsid w:val="00382953"/>
    <w:rsid w:val="003840A2"/>
    <w:rsid w:val="00391621"/>
    <w:rsid w:val="00536EC6"/>
    <w:rsid w:val="00552AAB"/>
    <w:rsid w:val="005626F8"/>
    <w:rsid w:val="006405D3"/>
    <w:rsid w:val="00641B3B"/>
    <w:rsid w:val="006E705C"/>
    <w:rsid w:val="006F4FC3"/>
    <w:rsid w:val="00724768"/>
    <w:rsid w:val="00735725"/>
    <w:rsid w:val="007874B7"/>
    <w:rsid w:val="0079777D"/>
    <w:rsid w:val="007C3500"/>
    <w:rsid w:val="00810C1B"/>
    <w:rsid w:val="008C1B84"/>
    <w:rsid w:val="008C5FA5"/>
    <w:rsid w:val="008D1C0C"/>
    <w:rsid w:val="008D2A15"/>
    <w:rsid w:val="00943B63"/>
    <w:rsid w:val="00974EFB"/>
    <w:rsid w:val="0097645D"/>
    <w:rsid w:val="009C1948"/>
    <w:rsid w:val="009E6659"/>
    <w:rsid w:val="009F7D15"/>
    <w:rsid w:val="00A31A6B"/>
    <w:rsid w:val="00A52466"/>
    <w:rsid w:val="00AC4D68"/>
    <w:rsid w:val="00AD22DA"/>
    <w:rsid w:val="00AD49AF"/>
    <w:rsid w:val="00B20D21"/>
    <w:rsid w:val="00B81ECC"/>
    <w:rsid w:val="00C80EF1"/>
    <w:rsid w:val="00C94F1A"/>
    <w:rsid w:val="00CB0270"/>
    <w:rsid w:val="00CF7433"/>
    <w:rsid w:val="00D956C3"/>
    <w:rsid w:val="00DD0686"/>
    <w:rsid w:val="6B6A0B63"/>
    <w:rsid w:val="7CEA0C09"/>
  </w:rsids>
  <m:mathPr>
    <m:mathFont m:val="Georgia"/>
    <m:brkBin m:val="before"/>
    <m:brkBinSub m:val="--"/>
    <m:smallFrac m:val="0"/>
    <m:dispDef m:val="0"/>
    <m:lMargin m:val="0"/>
    <m:rMargin m:val="0"/>
    <m:defJc m:val="centerGroup"/>
    <m:wrapIndent m:val="1440"/>
    <m:intLim m:val="subSup"/>
    <m:naryLim m:val="subSup"/>
    <m:wrapRight m:val="1"/>
  </m:mathPr>
  <w:themeFontLang w:val="en-AU"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sdException w:qFormat="1" w:uiPriority="9" w:semiHidden="0" w:name="heading 2"/>
    <w:lsdException w:unhideWhenUsed="0" w:uiPriority="0" w:semiHidden="0" w:name="heading 3"/>
    <w:lsdException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qFormat="1" w:unhideWhenUsed="0" w:uiPriority="0" w:semiHidden="0" w:name="FollowedHyperlink"/>
    <w:lsdException w:unhideWhenUsed="0" w:uiPriority="0" w:semiHidden="0" w:name="Strong"/>
    <w:lsdException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Arial" w:hAnsi="Arial" w:eastAsiaTheme="minorHAnsi" w:cstheme="minorBidi"/>
      <w:sz w:val="28"/>
      <w:szCs w:val="24"/>
      <w:lang w:val="en-US" w:eastAsia="en-US" w:bidi="ar-SA"/>
    </w:rPr>
  </w:style>
  <w:style w:type="paragraph" w:styleId="2">
    <w:name w:val="heading 1"/>
    <w:basedOn w:val="1"/>
    <w:next w:val="1"/>
    <w:link w:val="13"/>
    <w:uiPriority w:val="0"/>
    <w:pPr>
      <w:keepNext/>
      <w:keepLines/>
      <w:pBdr>
        <w:bottom w:val="single" w:color="auto" w:sz="4" w:space="1"/>
      </w:pBdr>
      <w:spacing w:before="480"/>
      <w:outlineLvl w:val="0"/>
    </w:pPr>
    <w:rPr>
      <w:rFonts w:eastAsiaTheme="majorEastAsia" w:cstheme="majorBidi"/>
      <w:b/>
      <w:bCs/>
      <w:color w:val="0C0C0C" w:themeColor="text1" w:themeTint="F2"/>
      <w:sz w:val="48"/>
      <w:szCs w:val="32"/>
    </w:rPr>
  </w:style>
  <w:style w:type="paragraph" w:styleId="3">
    <w:name w:val="heading 2"/>
    <w:basedOn w:val="1"/>
    <w:next w:val="1"/>
    <w:link w:val="10"/>
    <w:unhideWhenUsed/>
    <w:qFormat/>
    <w:uiPriority w:val="9"/>
    <w:pPr>
      <w:keepNext/>
      <w:keepLines/>
      <w:spacing w:before="40" w:line="259" w:lineRule="auto"/>
      <w:outlineLvl w:val="1"/>
    </w:pPr>
    <w:rPr>
      <w:rFonts w:eastAsiaTheme="majorEastAsia" w:cstheme="majorBidi"/>
      <w:b/>
      <w:color w:val="366091" w:themeColor="accent1" w:themeShade="BF"/>
      <w:sz w:val="36"/>
      <w:szCs w:val="26"/>
    </w:rPr>
  </w:style>
  <w:style w:type="paragraph" w:styleId="4">
    <w:name w:val="heading 3"/>
    <w:basedOn w:val="1"/>
    <w:next w:val="1"/>
    <w:link w:val="12"/>
    <w:uiPriority w:val="0"/>
    <w:pPr>
      <w:keepNext/>
      <w:keepLines/>
      <w:spacing w:before="200"/>
      <w:outlineLvl w:val="2"/>
    </w:pPr>
    <w:rPr>
      <w:rFonts w:eastAsiaTheme="majorEastAsia" w:cstheme="majorBidi"/>
      <w:b/>
      <w:bCs/>
      <w:color w:val="000000" w:themeColor="text1"/>
      <w:sz w:val="36"/>
    </w:rPr>
  </w:style>
  <w:style w:type="character" w:default="1" w:styleId="5">
    <w:name w:val="Default Paragraph Font"/>
    <w:unhideWhenUsed/>
    <w:uiPriority w:val="0"/>
  </w:style>
  <w:style w:type="table" w:default="1" w:styleId="8">
    <w:name w:val="Normal Table"/>
    <w:unhideWhenUsed/>
    <w:qFormat/>
    <w:uiPriority w:val="0"/>
    <w:tblPr>
      <w:tblLayout w:type="fixed"/>
      <w:tblCellMar>
        <w:top w:w="0" w:type="dxa"/>
        <w:left w:w="108" w:type="dxa"/>
        <w:bottom w:w="0" w:type="dxa"/>
        <w:right w:w="108" w:type="dxa"/>
      </w:tblCellMar>
    </w:tblPr>
  </w:style>
  <w:style w:type="character" w:styleId="6">
    <w:name w:val="FollowedHyperlink"/>
    <w:basedOn w:val="5"/>
    <w:qFormat/>
    <w:uiPriority w:val="0"/>
    <w:rPr>
      <w:color w:val="800080" w:themeColor="followedHyperlink"/>
      <w:u w:val="single"/>
    </w:rPr>
  </w:style>
  <w:style w:type="character" w:styleId="7">
    <w:name w:val="Hyperlink"/>
    <w:basedOn w:val="5"/>
    <w:unhideWhenUsed/>
    <w:qFormat/>
    <w:uiPriority w:val="99"/>
    <w:rPr>
      <w:color w:val="0000FF" w:themeColor="hyperlink"/>
      <w:u w:val="single"/>
    </w:rPr>
  </w:style>
  <w:style w:type="table" w:styleId="9">
    <w:name w:val="Table Grid"/>
    <w:basedOn w:val="8"/>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style>
  <w:style w:type="character" w:customStyle="1" w:styleId="10">
    <w:name w:val="Heading 2 Char"/>
    <w:basedOn w:val="5"/>
    <w:link w:val="3"/>
    <w:uiPriority w:val="9"/>
    <w:rPr>
      <w:rFonts w:ascii="Arial" w:hAnsi="Arial" w:eastAsiaTheme="majorEastAsia" w:cstheme="majorBidi"/>
      <w:b/>
      <w:color w:val="366091" w:themeColor="accent1" w:themeShade="BF"/>
      <w:sz w:val="36"/>
      <w:szCs w:val="26"/>
    </w:rPr>
  </w:style>
  <w:style w:type="paragraph" w:customStyle="1" w:styleId="11">
    <w:name w:val="List Paragraph"/>
    <w:basedOn w:val="1"/>
    <w:qFormat/>
    <w:uiPriority w:val="0"/>
    <w:pPr>
      <w:ind w:left="720"/>
      <w:contextualSpacing/>
    </w:pPr>
  </w:style>
  <w:style w:type="character" w:customStyle="1" w:styleId="12">
    <w:name w:val="Heading 3 Char"/>
    <w:basedOn w:val="5"/>
    <w:link w:val="4"/>
    <w:uiPriority w:val="0"/>
    <w:rPr>
      <w:rFonts w:ascii="Arial" w:hAnsi="Arial" w:eastAsiaTheme="majorEastAsia" w:cstheme="majorBidi"/>
      <w:b/>
      <w:bCs/>
      <w:color w:val="000000" w:themeColor="text1"/>
      <w:sz w:val="36"/>
    </w:rPr>
  </w:style>
  <w:style w:type="character" w:customStyle="1" w:styleId="13">
    <w:name w:val="Heading 1 Char"/>
    <w:basedOn w:val="5"/>
    <w:link w:val="2"/>
    <w:uiPriority w:val="0"/>
    <w:rPr>
      <w:rFonts w:ascii="Arial" w:hAnsi="Arial" w:eastAsiaTheme="majorEastAsia" w:cstheme="majorBidi"/>
      <w:b/>
      <w:bCs/>
      <w:color w:val="0C0C0C" w:themeColor="text1" w:themeTint="F2"/>
      <w:sz w:val="48"/>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15</Pages>
  <Words>726</Words>
  <Characters>4139</Characters>
  <Lines>34</Lines>
  <Paragraphs>8</Paragraphs>
  <TotalTime>0</TotalTime>
  <ScaleCrop>false</ScaleCrop>
  <LinksUpToDate>false</LinksUpToDate>
  <CharactersWithSpaces>5082</CharactersWithSpaces>
  <Application>WPS Office_10.2.0.5934_F1E327BC-269C-435d-A152-05C5408002CA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2015-04-13T01:19:00Z</dcterms:created>
  <dc:creator>www.UnstoppablePLR.com</dc:creator>
  <cp:lastModifiedBy>Diego</cp:lastModifiedBy>
  <dcterms:modified xsi:type="dcterms:W3CDTF">2017-11-25T23:52:36Z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1033-10.2.0.5934</vt:lpwstr>
  </property>
</Properties>
</file>