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rebuchet MS" w:hAnsi="Trebuchet MS" w:cs="Trebuchet MS"/>
          <w:lang w:val="es-AR"/>
        </w:rPr>
      </w:pPr>
    </w:p>
    <w:p>
      <w:pPr>
        <w:jc w:val="center"/>
        <w:rPr>
          <w:rFonts w:hint="default" w:ascii="Trebuchet MS" w:hAnsi="Trebuchet MS" w:cs="Trebuchet MS"/>
          <w:lang w:val="es-AR"/>
        </w:rPr>
      </w:pPr>
    </w:p>
    <w:p>
      <w:pPr>
        <w:jc w:val="center"/>
        <w:rPr>
          <w:rFonts w:hint="default" w:ascii="Trebuchet MS" w:hAnsi="Trebuchet MS" w:cs="Trebuchet MS"/>
          <w:lang w:val="es-AR"/>
        </w:rPr>
      </w:pPr>
    </w:p>
    <w:p>
      <w:pPr>
        <w:pStyle w:val="3"/>
        <w:rPr>
          <w:rFonts w:hint="default" w:ascii="Trebuchet MS" w:hAnsi="Trebuchet MS" w:cs="Trebuchet MS"/>
          <w:sz w:val="22"/>
          <w:lang w:val="en-GB"/>
        </w:rPr>
      </w:pPr>
    </w:p>
    <w:p>
      <w:pPr>
        <w:pStyle w:val="3"/>
        <w:rPr>
          <w:rFonts w:hint="default" w:ascii="Trebuchet MS" w:hAnsi="Trebuchet MS" w:cs="Trebuchet MS"/>
          <w:sz w:val="22"/>
          <w:lang w:val="en-GB"/>
        </w:rPr>
      </w:pPr>
    </w:p>
    <w:p>
      <w:pPr>
        <w:pStyle w:val="3"/>
        <w:rPr>
          <w:rFonts w:hint="default" w:ascii="Trebuchet MS" w:hAnsi="Trebuchet MS" w:cs="Trebuchet MS"/>
          <w:sz w:val="72"/>
          <w:szCs w:val="72"/>
          <w:lang w:val="es-AR"/>
        </w:rPr>
      </w:pPr>
      <w:r>
        <w:rPr>
          <w:rFonts w:hint="default" w:ascii="Trebuchet MS" w:hAnsi="Trebuchet MS" w:cs="Trebuchet MS"/>
          <w:sz w:val="72"/>
          <w:szCs w:val="72"/>
          <w:lang w:val="es-AR"/>
        </w:rPr>
        <w:t>“Instant Reseller”</w:t>
      </w:r>
    </w:p>
    <w:p>
      <w:pPr>
        <w:pStyle w:val="3"/>
        <w:rPr>
          <w:rFonts w:hint="default" w:ascii="Trebuchet MS" w:hAnsi="Trebuchet MS" w:cs="Trebuchet MS"/>
          <w:sz w:val="68"/>
        </w:rPr>
      </w:pPr>
      <w:r>
        <w:rPr>
          <w:rFonts w:hint="default" w:ascii="Trebuchet MS" w:hAnsi="Trebuchet MS" w:cs="Trebuchet MS"/>
        </w:rPr>
        <w:t>User Manual</w:t>
      </w:r>
    </w:p>
    <w:p>
      <w:pPr>
        <w:pStyle w:val="3"/>
        <w:rPr>
          <w:rFonts w:hint="default" w:ascii="Trebuchet MS" w:hAnsi="Trebuchet MS" w:cs="Trebuchet MS"/>
          <w:sz w:val="68"/>
        </w:rPr>
      </w:pPr>
    </w:p>
    <w:p>
      <w:pPr>
        <w:autoSpaceDE w:val="0"/>
        <w:autoSpaceDN w:val="0"/>
        <w:adjustRightInd w:val="0"/>
        <w:rPr>
          <w:rFonts w:hint="default" w:ascii="Trebuchet MS" w:hAnsi="Trebuchet MS" w:cs="Trebuchet MS"/>
          <w:b/>
          <w:lang w:val="en-GB"/>
        </w:rPr>
      </w:pPr>
      <w:r>
        <w:rPr>
          <w:rFonts w:hint="default" w:ascii="Trebuchet MS" w:hAnsi="Trebuchet MS" w:cs="Trebuchet MS"/>
          <w:b/>
          <w:lang w:val="en-GB"/>
        </w:rPr>
        <w:t>THE FOLLOWING TERMS AND CONDITIONS APPLY:</w:t>
      </w:r>
    </w:p>
    <w:p>
      <w:pPr>
        <w:autoSpaceDE w:val="0"/>
        <w:autoSpaceDN w:val="0"/>
        <w:adjustRightInd w:val="0"/>
        <w:rPr>
          <w:rFonts w:hint="default" w:ascii="Trebuchet MS" w:hAnsi="Trebuchet MS" w:cs="Trebuchet MS"/>
          <w:lang w:val="en-GB"/>
        </w:rPr>
      </w:pPr>
    </w:p>
    <w:p>
      <w:pPr>
        <w:autoSpaceDE w:val="0"/>
        <w:autoSpaceDN w:val="0"/>
        <w:adjustRightInd w:val="0"/>
        <w:rPr>
          <w:rFonts w:hint="default" w:ascii="Trebuchet MS" w:hAnsi="Trebuchet MS" w:cs="Trebuchet MS"/>
          <w:sz w:val="22"/>
          <w:lang w:val="en-GB"/>
        </w:rPr>
      </w:pPr>
      <w:r>
        <w:rPr>
          <w:rFonts w:hint="default" w:ascii="Trebuchet MS" w:hAnsi="Trebuchet MS" w:cs="Trebuchet MS"/>
          <w:sz w:val="22"/>
          <w:lang w:val="en-GB"/>
        </w:rPr>
        <w:t>While all attempts have been made to verify information provided, neither I, nor any ancillary party, assumes any responsibility for errors, omissions, or contradictory interpretation of the subject</w:t>
      </w:r>
      <w:r>
        <w:rPr>
          <w:rFonts w:hint="default" w:ascii="Trebuchet MS" w:hAnsi="Trebuchet MS" w:cs="Trebuchet MS"/>
          <w:sz w:val="22"/>
          <w:lang w:val="es-AR"/>
        </w:rPr>
        <w:t xml:space="preserve"> </w:t>
      </w:r>
      <w:r>
        <w:rPr>
          <w:rFonts w:hint="default" w:ascii="Trebuchet MS" w:hAnsi="Trebuchet MS" w:cs="Trebuchet MS"/>
          <w:sz w:val="22"/>
          <w:lang w:val="en-GB"/>
        </w:rPr>
        <w:t xml:space="preserve">matter herein. </w:t>
      </w:r>
    </w:p>
    <w:p>
      <w:pPr>
        <w:autoSpaceDE w:val="0"/>
        <w:autoSpaceDN w:val="0"/>
        <w:adjustRightInd w:val="0"/>
        <w:rPr>
          <w:rFonts w:hint="default" w:ascii="Trebuchet MS" w:hAnsi="Trebuchet MS" w:cs="Trebuchet MS"/>
          <w:sz w:val="22"/>
          <w:lang w:val="en-GB"/>
        </w:rPr>
      </w:pPr>
    </w:p>
    <w:p>
      <w:pPr>
        <w:autoSpaceDE w:val="0"/>
        <w:autoSpaceDN w:val="0"/>
        <w:adjustRightInd w:val="0"/>
        <w:rPr>
          <w:rFonts w:hint="default" w:ascii="Trebuchet MS" w:hAnsi="Trebuchet MS" w:cs="Trebuchet MS"/>
          <w:sz w:val="22"/>
          <w:lang w:val="en-GB"/>
        </w:rPr>
      </w:pPr>
      <w:r>
        <w:rPr>
          <w:rFonts w:hint="default" w:ascii="Trebuchet MS" w:hAnsi="Trebuchet MS" w:cs="Trebuchet MS"/>
          <w:sz w:val="22"/>
          <w:lang w:val="en-GB"/>
        </w:rPr>
        <w:t>As the FTC Rules requires, we do not guarantee or imply that by using this tool, you will get rich or make money at all.</w:t>
      </w:r>
      <w:r>
        <w:rPr>
          <w:rFonts w:hint="default" w:ascii="Trebuchet MS" w:hAnsi="Trebuchet MS" w:cs="Trebuchet MS"/>
          <w:sz w:val="22"/>
          <w:lang w:val="en-GB"/>
        </w:rPr>
        <w:br w:type="textWrapping"/>
      </w:r>
      <w:r>
        <w:rPr>
          <w:rFonts w:hint="default" w:ascii="Trebuchet MS" w:hAnsi="Trebuchet MS" w:cs="Trebuchet MS"/>
          <w:sz w:val="22"/>
          <w:lang w:val="en-GB"/>
        </w:rPr>
        <w:br w:type="textWrapping"/>
      </w:r>
      <w:r>
        <w:rPr>
          <w:rFonts w:hint="default" w:ascii="Trebuchet MS" w:hAnsi="Trebuchet MS" w:cs="Trebuchet MS"/>
          <w:sz w:val="22"/>
          <w:lang w:val="en-GB"/>
        </w:rPr>
        <w:t xml:space="preserve">Software and associated files is distributed as is without any warranty of any kind, either express or implied. </w:t>
      </w:r>
      <w:r>
        <w:rPr>
          <w:rFonts w:hint="default" w:ascii="Trebuchet MS" w:hAnsi="Trebuchet MS" w:cs="Trebuchet MS"/>
          <w:sz w:val="22"/>
          <w:lang w:val="en-GB"/>
        </w:rPr>
        <w:br w:type="textWrapping"/>
      </w:r>
      <w:r>
        <w:rPr>
          <w:rFonts w:hint="default" w:ascii="Trebuchet MS" w:hAnsi="Trebuchet MS" w:cs="Trebuchet MS"/>
          <w:sz w:val="22"/>
          <w:lang w:val="en-GB"/>
        </w:rPr>
        <w:br w:type="textWrapping"/>
      </w:r>
      <w:r>
        <w:rPr>
          <w:rFonts w:hint="default" w:ascii="Trebuchet MS" w:hAnsi="Trebuchet MS" w:cs="Trebuchet MS"/>
          <w:sz w:val="22"/>
          <w:lang w:val="en-GB"/>
        </w:rPr>
        <w:t xml:space="preserve">Software and associated files is not freeware or shareware. </w:t>
      </w:r>
      <w:r>
        <w:rPr>
          <w:rFonts w:hint="default" w:ascii="Trebuchet MS" w:hAnsi="Trebuchet MS" w:cs="Trebuchet MS"/>
          <w:sz w:val="22"/>
          <w:lang w:val="en-GB"/>
        </w:rPr>
        <w:br w:type="textWrapping"/>
      </w:r>
      <w:r>
        <w:rPr>
          <w:rFonts w:hint="default" w:ascii="Trebuchet MS" w:hAnsi="Trebuchet MS" w:cs="Trebuchet MS"/>
          <w:sz w:val="22"/>
          <w:lang w:val="en-GB"/>
        </w:rPr>
        <w:br w:type="textWrapping"/>
      </w:r>
      <w:r>
        <w:rPr>
          <w:rFonts w:hint="default" w:ascii="Trebuchet MS" w:hAnsi="Trebuchet MS" w:cs="Trebuchet MS"/>
          <w:sz w:val="22"/>
          <w:lang w:val="en-GB"/>
        </w:rPr>
        <w:t>Selling or distribution of the code (in whole or in part) of this program without prior consent is expressly forbidden.</w:t>
      </w:r>
    </w:p>
    <w:p>
      <w:pPr>
        <w:rPr>
          <w:rFonts w:hint="default" w:ascii="Trebuchet MS" w:hAnsi="Trebuchet MS" w:cs="Trebuchet MS"/>
        </w:rPr>
      </w:pPr>
    </w:p>
    <w:p>
      <w:pPr>
        <w:jc w:val="center"/>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sz w:val="68"/>
        </w:rPr>
      </w:pPr>
      <w:r>
        <w:rPr>
          <w:rFonts w:hint="default" w:ascii="Trebuchet MS" w:hAnsi="Trebuchet MS" w:cs="Trebuchet MS"/>
          <w:lang w:val="es-AR"/>
        </w:rPr>
        <w:t>Introduction</w:t>
      </w:r>
    </w:p>
    <w:p>
      <w:pPr>
        <w:jc w:val="center"/>
        <w:rPr>
          <w:rFonts w:hint="default" w:ascii="Trebuchet MS" w:hAnsi="Trebuchet MS" w:cs="Trebuchet MS"/>
          <w:lang w:val="es-AR"/>
        </w:rPr>
      </w:pPr>
    </w:p>
    <w:p>
      <w:pPr>
        <w:jc w:val="center"/>
        <w:rPr>
          <w:rFonts w:hint="default" w:ascii="Trebuchet MS" w:hAnsi="Trebuchet MS" w:cs="Trebuchet MS"/>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Instant Reseller is a software that allows you to quickly setup the sales pages  that come with products that are sold with resale rights,  PLR.</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With it, you can easily:</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Add your “Buy Button” code to a sales page.</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Add Your Name.</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Add an Opt-In Form.</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Change Texts.</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Add Terms and Conditions, Disclaimers etc.</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Everything without technical skills, HTML etc.</w:t>
      </w:r>
    </w:p>
    <w:p>
      <w:pPr>
        <w:jc w:val="center"/>
        <w:rPr>
          <w:rFonts w:hint="default" w:ascii="Trebuchet MS" w:hAnsi="Trebuchet MS" w:cs="Trebuchet MS"/>
          <w:sz w:val="24"/>
          <w:szCs w:val="24"/>
          <w:lang w:val="es-AR"/>
        </w:rPr>
      </w:pPr>
    </w:p>
    <w:p>
      <w:pPr>
        <w:jc w:val="center"/>
        <w:rPr>
          <w:rFonts w:hint="default" w:ascii="Trebuchet MS" w:hAnsi="Trebuchet MS" w:cs="Trebuchet MS"/>
          <w:b/>
          <w:bCs/>
          <w:sz w:val="24"/>
          <w:szCs w:val="24"/>
          <w:lang w:val="es-AR"/>
        </w:rPr>
      </w:pPr>
    </w:p>
    <w:p>
      <w:pPr>
        <w:jc w:val="center"/>
        <w:rPr>
          <w:rFonts w:hint="default" w:ascii="Trebuchet MS" w:hAnsi="Trebuchet MS" w:cs="Trebuchet MS"/>
          <w:b/>
          <w:bCs/>
          <w:sz w:val="24"/>
          <w:szCs w:val="24"/>
          <w:lang w:val="es-AR"/>
        </w:rPr>
      </w:pPr>
    </w:p>
    <w:p>
      <w:pPr>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Using the Software</w:t>
      </w:r>
    </w:p>
    <w:p>
      <w:pPr>
        <w:jc w:val="center"/>
        <w:rPr>
          <w:rFonts w:hint="default" w:ascii="Trebuchet MS" w:hAnsi="Trebuchet MS" w:cs="Trebuchet MS"/>
          <w:b/>
          <w:bCs/>
          <w:sz w:val="36"/>
          <w:szCs w:val="36"/>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t>
      </w:r>
    </w:p>
    <w:p>
      <w:pPr>
        <w:jc w:val="center"/>
        <w:rPr>
          <w:rFonts w:hint="default" w:ascii="Trebuchet MS" w:hAnsi="Trebuchet MS" w:cs="Trebuchet MS"/>
          <w:sz w:val="24"/>
          <w:szCs w:val="24"/>
          <w:lang w:val="es-AR"/>
        </w:rPr>
      </w:pPr>
      <w:r>
        <w:rPr>
          <w:rFonts w:hint="default" w:ascii="Trebuchet MS" w:hAnsi="Trebuchet MS" w:cs="Trebuchet MS"/>
          <w:b/>
          <w:bCs/>
          <w:sz w:val="24"/>
          <w:szCs w:val="24"/>
          <w:highlight w:val="yellow"/>
          <w:lang w:val="es-AR"/>
        </w:rPr>
        <w:t xml:space="preserve">Important: </w:t>
      </w:r>
      <w:r>
        <w:rPr>
          <w:rFonts w:hint="default" w:ascii="Trebuchet MS" w:hAnsi="Trebuchet MS" w:cs="Trebuchet MS"/>
          <w:sz w:val="24"/>
          <w:szCs w:val="24"/>
          <w:lang w:val="es-AR"/>
        </w:rPr>
        <w:t xml:space="preserve">Before making changes to one or more pages, please make a backup of them (copy them to another location). </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Using the software is really easy. Just follow these simple steps.</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b/>
          <w:bCs/>
          <w:sz w:val="24"/>
          <w:szCs w:val="24"/>
          <w:lang w:val="es-AR"/>
        </w:rPr>
        <w:t>Step 1:</w:t>
      </w:r>
      <w:r>
        <w:rPr>
          <w:rFonts w:hint="default" w:ascii="Trebuchet MS" w:hAnsi="Trebuchet MS" w:cs="Trebuchet MS"/>
          <w:sz w:val="24"/>
          <w:szCs w:val="24"/>
          <w:lang w:val="es-AR"/>
        </w:rPr>
        <w:t xml:space="preserve"> Open the software.</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b/>
          <w:bCs/>
          <w:sz w:val="24"/>
          <w:szCs w:val="24"/>
          <w:lang w:val="es-AR"/>
        </w:rPr>
        <w:t xml:space="preserve">Step 2: </w:t>
      </w:r>
      <w:r>
        <w:rPr>
          <w:rFonts w:hint="default" w:ascii="Trebuchet MS" w:hAnsi="Trebuchet MS" w:cs="Trebuchet MS"/>
          <w:sz w:val="24"/>
          <w:szCs w:val="24"/>
          <w:lang w:val="es-AR"/>
        </w:rPr>
        <w:t>Go to the folder that contains the sales page that you want to modify</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(this website is provided by the PLR seller).</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Here’s an example of a folder containing a website.</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5273040" cy="2090420"/>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5273040" cy="2090420"/>
                    </a:xfrm>
                    <a:prstGeom prst="rect">
                      <a:avLst/>
                    </a:prstGeom>
                    <a:noFill/>
                    <a:ln w="9525">
                      <a:noFill/>
                    </a:ln>
                  </pic:spPr>
                </pic:pic>
              </a:graphicData>
            </a:graphic>
          </wp:inline>
        </w:drawing>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b/>
          <w:bCs/>
          <w:sz w:val="24"/>
          <w:szCs w:val="24"/>
          <w:lang w:val="es-AR"/>
        </w:rPr>
        <w:t>Step 3:</w:t>
      </w:r>
      <w:r>
        <w:rPr>
          <w:rFonts w:hint="default" w:ascii="Trebuchet MS" w:hAnsi="Trebuchet MS" w:cs="Trebuchet MS"/>
          <w:sz w:val="24"/>
          <w:szCs w:val="24"/>
          <w:lang w:val="es-AR"/>
        </w:rPr>
        <w:t xml:space="preserve"> Drag the file/s (.htm or .html) that you want to edit, to the software to the “Instant Reseller” app (the app will be in the task bar as you’ve opened it before) ...</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1400175" cy="1038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1400175" cy="1038225"/>
                    </a:xfrm>
                    <a:prstGeom prst="rect">
                      <a:avLst/>
                    </a:prstGeom>
                    <a:noFill/>
                    <a:ln w="9525">
                      <a:noFill/>
                    </a:ln>
                  </pic:spPr>
                </pic:pic>
              </a:graphicData>
            </a:graphic>
          </wp:inline>
        </w:drawing>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When you move your mouse over the app (holding the file/s that you</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want to edit), the following screen will popup.</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5273675" cy="3730625"/>
            <wp:effectExtent l="0" t="0" r="3175" b="317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6"/>
                    <a:stretch>
                      <a:fillRect/>
                    </a:stretch>
                  </pic:blipFill>
                  <pic:spPr>
                    <a:xfrm>
                      <a:off x="0" y="0"/>
                      <a:ext cx="5273675" cy="3730625"/>
                    </a:xfrm>
                    <a:prstGeom prst="rect">
                      <a:avLst/>
                    </a:prstGeom>
                    <a:noFill/>
                    <a:ln w="9525">
                      <a:noFill/>
                    </a:ln>
                  </pic:spPr>
                </pic:pic>
              </a:graphicData>
            </a:graphic>
          </wp:inline>
        </w:drawing>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Drop the files there and click “Ok”.</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b/>
          <w:bCs/>
          <w:sz w:val="24"/>
          <w:szCs w:val="24"/>
          <w:lang w:val="es-AR"/>
        </w:rPr>
        <w:t xml:space="preserve">Step 4: </w:t>
      </w:r>
      <w:r>
        <w:rPr>
          <w:rFonts w:hint="default" w:ascii="Trebuchet MS" w:hAnsi="Trebuchet MS" w:cs="Trebuchet MS"/>
          <w:sz w:val="24"/>
          <w:szCs w:val="24"/>
          <w:lang w:val="es-AR"/>
        </w:rPr>
        <w:t>Select the file that you want to edit from the dropdown...</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3133090" cy="1200150"/>
            <wp:effectExtent l="0" t="0" r="1016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stretch>
                      <a:fillRect/>
                    </a:stretch>
                  </pic:blipFill>
                  <pic:spPr>
                    <a:xfrm>
                      <a:off x="0" y="0"/>
                      <a:ext cx="3133090" cy="1200150"/>
                    </a:xfrm>
                    <a:prstGeom prst="rect">
                      <a:avLst/>
                    </a:prstGeom>
                    <a:noFill/>
                    <a:ln w="9525">
                      <a:noFill/>
                    </a:ln>
                  </pic:spPr>
                </pic:pic>
              </a:graphicData>
            </a:graphic>
          </wp:inline>
        </w:drawing>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Reminder: The main sales page is usually named as “index.htm” or “index.html”</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After this, you’ll see the page that you want to edit. Here’s an example:</w:t>
      </w:r>
    </w:p>
    <w:p>
      <w:pPr>
        <w:jc w:val="center"/>
        <w:rPr>
          <w:rFonts w:hint="default" w:ascii="Trebuchet MS" w:hAnsi="Trebuchet MS" w:cs="Trebuchet MS"/>
          <w:b w:val="0"/>
          <w:bCs w:val="0"/>
          <w:sz w:val="24"/>
          <w:szCs w:val="24"/>
          <w:lang w:val="es-AR"/>
        </w:rPr>
      </w:pPr>
    </w:p>
    <w:p>
      <w:pPr>
        <w:jc w:val="center"/>
      </w:pPr>
      <w:r>
        <w:drawing>
          <wp:inline distT="0" distB="0" distL="114300" distR="114300">
            <wp:extent cx="5266055" cy="1910080"/>
            <wp:effectExtent l="0" t="0" r="10795" b="139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5266055" cy="1910080"/>
                    </a:xfrm>
                    <a:prstGeom prst="rect">
                      <a:avLst/>
                    </a:prstGeom>
                    <a:noFill/>
                    <a:ln w="9525">
                      <a:noFill/>
                    </a:ln>
                  </pic:spPr>
                </pic:pic>
              </a:graphicData>
            </a:graphic>
          </wp:inline>
        </w:drawing>
      </w:r>
    </w:p>
    <w:p>
      <w:pPr>
        <w:jc w:val="center"/>
      </w:pPr>
    </w:p>
    <w:p>
      <w:pPr>
        <w:jc w:val="center"/>
        <w:rPr>
          <w:rFonts w:hint="default"/>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bCs/>
          <w:sz w:val="24"/>
          <w:szCs w:val="24"/>
          <w:lang w:val="es-AR"/>
        </w:rPr>
      </w:pPr>
      <w:r>
        <w:rPr>
          <w:rFonts w:hint="default" w:ascii="Trebuchet MS" w:hAnsi="Trebuchet MS" w:cs="Trebuchet MS"/>
          <w:b/>
          <w:bCs/>
          <w:sz w:val="24"/>
          <w:szCs w:val="24"/>
          <w:lang w:val="es-AR"/>
        </w:rPr>
        <w:t>Step 5: To Edit a Page, Click “Edit Page”.</w:t>
      </w:r>
    </w:p>
    <w:p>
      <w:pPr>
        <w:jc w:val="center"/>
        <w:rPr>
          <w:rFonts w:hint="default" w:ascii="Trebuchet MS" w:hAnsi="Trebuchet MS" w:cs="Trebuchet MS"/>
          <w:b/>
          <w:bCs/>
          <w:sz w:val="24"/>
          <w:szCs w:val="24"/>
          <w:lang w:val="es-AR"/>
        </w:rPr>
      </w:pPr>
    </w:p>
    <w:p>
      <w:pPr>
        <w:jc w:val="center"/>
        <w:rPr>
          <w:rFonts w:hint="default" w:ascii="Trebuchet MS" w:hAnsi="Trebuchet MS" w:cs="Trebuchet MS"/>
          <w:b/>
          <w:bCs/>
          <w:sz w:val="24"/>
          <w:szCs w:val="24"/>
          <w:lang w:val="es-AR"/>
        </w:rPr>
      </w:pPr>
      <w:r>
        <w:drawing>
          <wp:inline distT="0" distB="0" distL="114300" distR="114300">
            <wp:extent cx="1457325" cy="323850"/>
            <wp:effectExtent l="0" t="0" r="9525"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pic:cNvPicPr>
                  </pic:nvPicPr>
                  <pic:blipFill>
                    <a:blip r:embed="rId9"/>
                    <a:stretch>
                      <a:fillRect/>
                    </a:stretch>
                  </pic:blipFill>
                  <pic:spPr>
                    <a:xfrm>
                      <a:off x="0" y="0"/>
                      <a:ext cx="1457325" cy="323850"/>
                    </a:xfrm>
                    <a:prstGeom prst="rect">
                      <a:avLst/>
                    </a:prstGeom>
                    <a:noFill/>
                    <a:ln w="9525">
                      <a:noFill/>
                    </a:ln>
                  </pic:spPr>
                </pic:pic>
              </a:graphicData>
            </a:graphic>
          </wp:inline>
        </w:drawing>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Now you can start changing text directly into the browser.</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highlight w:val="yellow"/>
          <w:lang w:val="es-AR"/>
        </w:rPr>
      </w:pPr>
      <w:r>
        <w:rPr>
          <w:rFonts w:hint="default" w:ascii="Trebuchet MS" w:hAnsi="Trebuchet MS" w:cs="Trebuchet MS"/>
          <w:b w:val="0"/>
          <w:bCs w:val="0"/>
          <w:sz w:val="24"/>
          <w:szCs w:val="24"/>
          <w:highlight w:val="yellow"/>
          <w:lang w:val="es-AR"/>
        </w:rPr>
        <w:t>Comment: When you open (or save) a page it may look different under the browser of the app (may look different from what you see under Google Chrome or Firefox) and this is ok (we only want to locate what we need to modify and that’s all).</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Tip: You can preview a page in the browser by clicking CTRL + N.</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For example, here i’m quickly adding the name of my website to the sales page...</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drawing>
          <wp:inline distT="0" distB="0" distL="114300" distR="114300">
            <wp:extent cx="4290060" cy="2325370"/>
            <wp:effectExtent l="0" t="0" r="15240" b="1778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pic:cNvPicPr>
                      <a:picLocks noChangeAspect="1"/>
                    </pic:cNvPicPr>
                  </pic:nvPicPr>
                  <pic:blipFill>
                    <a:blip r:embed="rId10"/>
                    <a:stretch>
                      <a:fillRect/>
                    </a:stretch>
                  </pic:blipFill>
                  <pic:spPr>
                    <a:xfrm>
                      <a:off x="0" y="0"/>
                      <a:ext cx="4290060" cy="2325370"/>
                    </a:xfrm>
                    <a:prstGeom prst="rect">
                      <a:avLst/>
                    </a:prstGeom>
                    <a:noFill/>
                    <a:ln w="9525">
                      <a:noFill/>
                    </a:ln>
                  </pic:spPr>
                </pic:pic>
              </a:graphicData>
            </a:graphic>
          </wp:inline>
        </w:drawing>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If you want to add your own text, you need to do it before / after </w:t>
      </w: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t>another text.</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Here’s an example of how i’ve added a disclaimer </w:t>
      </w:r>
      <w:r>
        <w:rPr>
          <w:rFonts w:hint="default" w:ascii="Trebuchet MS" w:hAnsi="Trebuchet MS" w:cs="Trebuchet MS"/>
          <w:b w:val="0"/>
          <w:bCs w:val="0"/>
          <w:sz w:val="24"/>
          <w:szCs w:val="24"/>
          <w:u w:val="single"/>
          <w:lang w:val="es-AR"/>
        </w:rPr>
        <w:t>below the footer text</w:t>
      </w:r>
      <w:r>
        <w:rPr>
          <w:rFonts w:hint="default" w:ascii="Trebuchet MS" w:hAnsi="Trebuchet MS" w:cs="Trebuchet MS"/>
          <w:b w:val="0"/>
          <w:bCs w:val="0"/>
          <w:sz w:val="24"/>
          <w:szCs w:val="24"/>
          <w:lang w:val="es-AR"/>
        </w:rPr>
        <w:t xml:space="preserve"> (i’ve added it below the footer text, using some dummy text for testing purposes):</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drawing>
          <wp:inline distT="0" distB="0" distL="114300" distR="114300">
            <wp:extent cx="5271770" cy="1360170"/>
            <wp:effectExtent l="0" t="0" r="5080" b="11430"/>
            <wp:docPr id="2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8"/>
                    <pic:cNvPicPr>
                      <a:picLocks noChangeAspect="1"/>
                    </pic:cNvPicPr>
                  </pic:nvPicPr>
                  <pic:blipFill>
                    <a:blip r:embed="rId11"/>
                    <a:stretch>
                      <a:fillRect/>
                    </a:stretch>
                  </pic:blipFill>
                  <pic:spPr>
                    <a:xfrm>
                      <a:off x="0" y="0"/>
                      <a:ext cx="5271770" cy="1360170"/>
                    </a:xfrm>
                    <a:prstGeom prst="rect">
                      <a:avLst/>
                    </a:prstGeom>
                    <a:noFill/>
                    <a:ln w="9525">
                      <a:noFill/>
                    </a:ln>
                  </pic:spPr>
                </pic:pic>
              </a:graphicData>
            </a:graphic>
          </wp:inline>
        </w:drawing>
      </w:r>
    </w:p>
    <w:p>
      <w:pPr>
        <w:jc w:val="center"/>
        <w:rPr>
          <w:rFonts w:hint="default"/>
          <w:lang w:val="es-AR"/>
        </w:rPr>
      </w:pPr>
    </w:p>
    <w:p>
      <w:pPr>
        <w:jc w:val="center"/>
        <w:rPr>
          <w:rFonts w:hint="default"/>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To do this, i’ve placed the cursor at the end of the footer text, then pressed “Enter” and added the text.</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Important: You can only modify regular content (not text that is </w:t>
      </w: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t>contained inside a graphic).</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vertAlign w:val="baseline"/>
          <w:lang w:val="es-AR"/>
        </w:rPr>
      </w:pP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br w:type="textWrapping"/>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widowControl w:val="0"/>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Some Tips:</w:t>
            </w:r>
          </w:p>
          <w:p>
            <w:pPr>
              <w:widowControl w:val="0"/>
              <w:jc w:val="center"/>
              <w:rPr>
                <w:rFonts w:hint="default"/>
                <w:lang w:val="es-AR"/>
              </w:rPr>
            </w:pPr>
          </w:p>
          <w:p>
            <w:pPr>
              <w:widowControl w:val="0"/>
              <w:jc w:val="center"/>
              <w:rPr>
                <w:rFonts w:hint="default"/>
                <w:lang w:val="es-AR"/>
              </w:rPr>
            </w:pPr>
            <w:r>
              <w:rPr>
                <w:rFonts w:hint="default" w:ascii="Trebuchet MS" w:hAnsi="Trebuchet MS" w:cs="Trebuchet MS"/>
                <w:b w:val="0"/>
                <w:bCs w:val="0"/>
                <w:sz w:val="24"/>
                <w:szCs w:val="24"/>
                <w:lang w:val="es-AR"/>
              </w:rPr>
              <w:t>Press “Enter” for a carriage return. Press “Shift+Enter” for a</w:t>
            </w: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t>smaller carriage return.</w:t>
            </w:r>
          </w:p>
          <w:p>
            <w:pPr>
              <w:widowControl w:val="0"/>
              <w:jc w:val="center"/>
              <w:rPr>
                <w:rFonts w:hint="default"/>
                <w:lang w:val="es-AR"/>
              </w:rPr>
            </w:pPr>
          </w:p>
          <w:p>
            <w:pPr>
              <w:widowControl w:val="0"/>
              <w:jc w:val="center"/>
              <w:rPr>
                <w:rFonts w:hint="default" w:ascii="Trebuchet MS" w:hAnsi="Trebuchet MS" w:cs="Trebuchet MS"/>
                <w:b w:val="0"/>
                <w:bCs w:val="0"/>
                <w:sz w:val="24"/>
                <w:szCs w:val="24"/>
                <w:highlight w:val="yellow"/>
                <w:lang w:val="es-AR"/>
              </w:rPr>
            </w:pPr>
            <w:r>
              <w:rPr>
                <w:rFonts w:hint="default" w:ascii="Trebuchet MS" w:hAnsi="Trebuchet MS" w:cs="Trebuchet MS"/>
                <w:b w:val="0"/>
                <w:bCs w:val="0"/>
                <w:sz w:val="24"/>
                <w:szCs w:val="24"/>
                <w:highlight w:val="yellow"/>
                <w:lang w:val="es-AR"/>
              </w:rPr>
              <w:t>You can paste content from the clipboard (copy / paste) by using</w:t>
            </w:r>
            <w:r>
              <w:rPr>
                <w:rFonts w:hint="default" w:ascii="Trebuchet MS" w:hAnsi="Trebuchet MS" w:cs="Trebuchet MS"/>
                <w:b w:val="0"/>
                <w:bCs w:val="0"/>
                <w:sz w:val="24"/>
                <w:szCs w:val="24"/>
                <w:highlight w:val="yellow"/>
                <w:lang w:val="es-AR"/>
              </w:rPr>
              <w:br w:type="textWrapping"/>
            </w:r>
            <w:r>
              <w:rPr>
                <w:rFonts w:hint="default" w:ascii="Trebuchet MS" w:hAnsi="Trebuchet MS" w:cs="Trebuchet MS"/>
                <w:b w:val="0"/>
                <w:bCs w:val="0"/>
                <w:sz w:val="24"/>
                <w:szCs w:val="24"/>
                <w:highlight w:val="yellow"/>
                <w:lang w:val="es-AR"/>
              </w:rPr>
              <w:t xml:space="preserve"> CTRL + V right in the place where you want to paste something.</w:t>
            </w: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highlight w:val="yellow"/>
                <w:lang w:val="es-AR"/>
              </w:rPr>
              <w:t>If you want to UNDO something, use CTRL + Z.</w:t>
            </w: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If you’re pasting some content from another Website and it pastes with some special format, you can undo the action and then ...</w:t>
            </w: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p>
          <w:p>
            <w:pPr>
              <w:widowControl w:val="0"/>
              <w:numPr>
                <w:ilvl w:val="0"/>
                <w:numId w:val="1"/>
              </w:num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Paste the text inside “Notepad”.</w:t>
            </w:r>
          </w:p>
          <w:p>
            <w:pPr>
              <w:widowControl w:val="0"/>
              <w:numPr>
                <w:ilvl w:val="0"/>
                <w:numId w:val="1"/>
              </w:num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Copy the text again (now from “Notepad”) and the paste it inside the software with CTRL + V.</w:t>
            </w: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sz w:val="24"/>
                <w:szCs w:val="24"/>
                <w:lang w:val="es-AR"/>
              </w:rPr>
            </w:pPr>
            <w:r>
              <w:rPr>
                <w:rFonts w:hint="default" w:ascii="Trebuchet MS" w:hAnsi="Trebuchet MS" w:cs="Trebuchet MS"/>
                <w:b w:val="0"/>
                <w:bCs w:val="0"/>
                <w:sz w:val="24"/>
                <w:szCs w:val="24"/>
                <w:highlight w:val="yellow"/>
                <w:lang w:val="es-AR"/>
              </w:rPr>
              <w:t>If you want to delete an image, etc, just make a click on it and press the “DEL” key.</w:t>
            </w:r>
          </w:p>
          <w:p>
            <w:pPr>
              <w:widowControl w:val="0"/>
              <w:jc w:val="center"/>
              <w:rPr>
                <w:rFonts w:hint="default" w:ascii="Trebuchet MS" w:hAnsi="Trebuchet MS" w:cs="Trebuchet MS"/>
                <w:sz w:val="24"/>
                <w:szCs w:val="24"/>
                <w:lang w:val="es-AR"/>
              </w:rPr>
            </w:pPr>
          </w:p>
          <w:p>
            <w:pPr>
              <w:widowControl w:val="0"/>
              <w:jc w:val="both"/>
              <w:rPr>
                <w:rFonts w:hint="default" w:ascii="Trebuchet MS" w:hAnsi="Trebuchet MS" w:cs="Trebuchet MS"/>
                <w:b w:val="0"/>
                <w:bCs w:val="0"/>
                <w:sz w:val="24"/>
                <w:szCs w:val="24"/>
                <w:vertAlign w:val="baseline"/>
                <w:lang w:val="es-AR"/>
              </w:rPr>
            </w:pPr>
          </w:p>
        </w:tc>
      </w:tr>
    </w:tbl>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br w:type="textWrapping"/>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Finally, you can save (or discard) your changes by clicking the following button.</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drawing>
          <wp:inline distT="0" distB="0" distL="114300" distR="114300">
            <wp:extent cx="1485900" cy="314325"/>
            <wp:effectExtent l="0" t="0" r="0" b="9525"/>
            <wp:docPr id="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
                    <pic:cNvPicPr>
                      <a:picLocks noChangeAspect="1"/>
                    </pic:cNvPicPr>
                  </pic:nvPicPr>
                  <pic:blipFill>
                    <a:blip r:embed="rId12"/>
                    <a:stretch>
                      <a:fillRect/>
                    </a:stretch>
                  </pic:blipFill>
                  <pic:spPr>
                    <a:xfrm>
                      <a:off x="0" y="0"/>
                      <a:ext cx="1485900" cy="314325"/>
                    </a:xfrm>
                    <a:prstGeom prst="rect">
                      <a:avLst/>
                    </a:prstGeom>
                    <a:noFill/>
                    <a:ln w="9525">
                      <a:noFill/>
                    </a:ln>
                  </pic:spPr>
                </pic:pic>
              </a:graphicData>
            </a:graphic>
          </wp:inline>
        </w:drawing>
      </w: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bCs/>
          <w:sz w:val="24"/>
          <w:szCs w:val="24"/>
          <w:highlight w:val="yellow"/>
          <w:lang w:val="es-AR"/>
        </w:rPr>
        <w:t>Important:</w:t>
      </w:r>
      <w:r>
        <w:rPr>
          <w:rFonts w:hint="default" w:ascii="Trebuchet MS" w:hAnsi="Trebuchet MS" w:cs="Trebuchet MS"/>
          <w:b w:val="0"/>
          <w:bCs w:val="0"/>
          <w:sz w:val="24"/>
          <w:szCs w:val="24"/>
          <w:lang w:val="es-AR"/>
        </w:rPr>
        <w:t xml:space="preserve"> You can only add/modify texts (and add special HTML codes like an order button or “Opt-In” form). Please notice that this is not a software for Website design and it’s not provided with tools for that purpose (like content formatting, image insertion etc).</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Adding a “Buy Now” Button Code</w:t>
      </w:r>
    </w:p>
    <w:p>
      <w:pPr>
        <w:jc w:val="center"/>
        <w:rPr>
          <w:rFonts w:hint="default" w:ascii="Trebuchet MS" w:hAnsi="Trebuchet MS" w:cs="Trebuchet MS"/>
          <w:b/>
          <w:bCs/>
          <w:sz w:val="36"/>
          <w:szCs w:val="36"/>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Adding a “Buy Now” button code (PayPal, JVZoo, WarriorPlus) etc, it’s easy with the software.</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The concept is simple: </w:t>
      </w:r>
    </w:p>
    <w:p>
      <w:pPr>
        <w:jc w:val="center"/>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rPr>
          <w:rFonts w:hint="default" w:ascii="Trebuchet MS" w:hAnsi="Trebuchet MS" w:cs="Trebuchet MS"/>
          <w:b/>
          <w:bCs/>
          <w:sz w:val="24"/>
          <w:szCs w:val="24"/>
          <w:lang w:val="es-AR"/>
        </w:rPr>
        <w:t xml:space="preserve">Step 1: </w:t>
      </w:r>
      <w:r>
        <w:rPr>
          <w:rFonts w:hint="default" w:ascii="Trebuchet MS" w:hAnsi="Trebuchet MS" w:cs="Trebuchet MS"/>
          <w:b w:val="0"/>
          <w:bCs w:val="0"/>
          <w:sz w:val="24"/>
          <w:szCs w:val="24"/>
          <w:lang w:val="es-AR"/>
        </w:rPr>
        <w:t>You need to add the following text to your sales page (like we’ve seen before), in the place where you want to show the button....</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p>
    <w:p>
      <w:pPr>
        <w:numPr>
          <w:ilvl w:val="0"/>
          <w:numId w:val="0"/>
        </w:num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[BUYBUTTON]</w:t>
      </w:r>
    </w:p>
    <w:p>
      <w:pPr>
        <w:numPr>
          <w:ilvl w:val="0"/>
          <w:numId w:val="0"/>
        </w:numPr>
        <w:jc w:val="center"/>
        <w:rPr>
          <w:rFonts w:hint="default" w:ascii="Trebuchet MS" w:hAnsi="Trebuchet MS" w:cs="Trebuchet MS"/>
          <w:b w:val="0"/>
          <w:bCs w:val="0"/>
          <w:sz w:val="24"/>
          <w:szCs w:val="24"/>
          <w:lang w:val="es-AR"/>
        </w:rPr>
      </w:pPr>
    </w:p>
    <w:p>
      <w:pPr>
        <w:numPr>
          <w:ilvl w:val="0"/>
          <w:numId w:val="0"/>
        </w:num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Example:</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drawing>
          <wp:inline distT="0" distB="0" distL="114300" distR="114300">
            <wp:extent cx="5266055" cy="2139950"/>
            <wp:effectExtent l="0" t="0" r="10795" b="12700"/>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4"/>
                    <pic:cNvPicPr>
                      <a:picLocks noChangeAspect="1"/>
                    </pic:cNvPicPr>
                  </pic:nvPicPr>
                  <pic:blipFill>
                    <a:blip r:embed="rId13"/>
                    <a:stretch>
                      <a:fillRect/>
                    </a:stretch>
                  </pic:blipFill>
                  <pic:spPr>
                    <a:xfrm>
                      <a:off x="0" y="0"/>
                      <a:ext cx="5266055" cy="2139950"/>
                    </a:xfrm>
                    <a:prstGeom prst="rect">
                      <a:avLst/>
                    </a:prstGeom>
                    <a:noFill/>
                    <a:ln w="9525">
                      <a:noFill/>
                    </a:ln>
                  </pic:spPr>
                </pic:pic>
              </a:graphicData>
            </a:graphic>
          </wp:inline>
        </w:drawing>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bCs/>
          <w:sz w:val="24"/>
          <w:szCs w:val="24"/>
          <w:lang w:val="es-AR"/>
        </w:rPr>
      </w:pPr>
    </w:p>
    <w:p>
      <w:pPr>
        <w:numPr>
          <w:ilvl w:val="0"/>
          <w:numId w:val="0"/>
        </w:numPr>
        <w:jc w:val="both"/>
        <w:rPr>
          <w:rFonts w:hint="default" w:ascii="Trebuchet MS" w:hAnsi="Trebuchet MS" w:cs="Trebuchet MS"/>
          <w:b/>
          <w:bCs/>
          <w:sz w:val="24"/>
          <w:szCs w:val="24"/>
          <w:lang w:val="es-AR"/>
        </w:rPr>
      </w:pPr>
      <w:r>
        <w:rPr>
          <w:rFonts w:hint="default" w:ascii="Trebuchet MS" w:hAnsi="Trebuchet MS" w:cs="Trebuchet MS"/>
          <w:b/>
          <w:bCs/>
          <w:sz w:val="24"/>
          <w:szCs w:val="24"/>
          <w:lang w:val="es-AR"/>
        </w:rPr>
        <w:t>Step 2: Click the “Add HTML Code” Button...</w:t>
      </w:r>
    </w:p>
    <w:p>
      <w:pPr>
        <w:numPr>
          <w:ilvl w:val="0"/>
          <w:numId w:val="0"/>
        </w:numPr>
        <w:jc w:val="both"/>
        <w:rPr>
          <w:rFonts w:hint="default" w:ascii="Trebuchet MS" w:hAnsi="Trebuchet MS" w:cs="Trebuchet MS"/>
          <w:b/>
          <w:bCs/>
          <w:sz w:val="24"/>
          <w:szCs w:val="24"/>
          <w:lang w:val="es-AR"/>
        </w:rPr>
      </w:pPr>
    </w:p>
    <w:p>
      <w:pPr>
        <w:numPr>
          <w:ilvl w:val="0"/>
          <w:numId w:val="0"/>
        </w:numPr>
        <w:jc w:val="center"/>
        <w:rPr>
          <w:rFonts w:hint="default" w:ascii="Trebuchet MS" w:hAnsi="Trebuchet MS" w:cs="Trebuchet MS"/>
          <w:b w:val="0"/>
          <w:bCs w:val="0"/>
          <w:sz w:val="24"/>
          <w:szCs w:val="24"/>
          <w:lang w:val="es-AR"/>
        </w:rPr>
      </w:pPr>
      <w:r>
        <w:drawing>
          <wp:inline distT="0" distB="0" distL="114300" distR="114300">
            <wp:extent cx="2390775" cy="352425"/>
            <wp:effectExtent l="0" t="0" r="9525" b="9525"/>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2"/>
                    <pic:cNvPicPr>
                      <a:picLocks noChangeAspect="1"/>
                    </pic:cNvPicPr>
                  </pic:nvPicPr>
                  <pic:blipFill>
                    <a:blip r:embed="rId14"/>
                    <a:stretch>
                      <a:fillRect/>
                    </a:stretch>
                  </pic:blipFill>
                  <pic:spPr>
                    <a:xfrm>
                      <a:off x="0" y="0"/>
                      <a:ext cx="2390775" cy="352425"/>
                    </a:xfrm>
                    <a:prstGeom prst="rect">
                      <a:avLst/>
                    </a:prstGeom>
                    <a:noFill/>
                    <a:ln w="9525">
                      <a:noFill/>
                    </a:ln>
                  </pic:spPr>
                </pic:pic>
              </a:graphicData>
            </a:graphic>
          </wp:inline>
        </w:drawing>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sz w:val="24"/>
          <w:szCs w:val="24"/>
          <w:lang w:val="es-AR"/>
        </w:rPr>
      </w:pPr>
      <w:r>
        <w:rPr>
          <w:sz w:val="24"/>
          <w:szCs w:val="24"/>
          <w:lang w:val="es-AR"/>
        </w:rPr>
        <w:t xml:space="preserve">Add your </w:t>
      </w:r>
      <w:r>
        <w:rPr>
          <w:rFonts w:hint="default"/>
          <w:sz w:val="24"/>
          <w:szCs w:val="24"/>
          <w:lang w:val="es-AR"/>
        </w:rPr>
        <w:t>“Buy Button” code in the big textarea...</w:t>
      </w:r>
    </w:p>
    <w:p>
      <w:pPr>
        <w:numPr>
          <w:ilvl w:val="0"/>
          <w:numId w:val="0"/>
        </w:numPr>
        <w:jc w:val="both"/>
      </w:pPr>
    </w:p>
    <w:p>
      <w:pPr>
        <w:numPr>
          <w:ilvl w:val="0"/>
          <w:numId w:val="0"/>
        </w:numPr>
        <w:jc w:val="both"/>
        <w:rPr>
          <w:rFonts w:hint="default" w:ascii="Trebuchet MS" w:hAnsi="Trebuchet MS" w:cs="Trebuchet MS"/>
          <w:b w:val="0"/>
          <w:bCs w:val="0"/>
          <w:sz w:val="24"/>
          <w:szCs w:val="24"/>
          <w:lang w:val="es-AR"/>
        </w:rPr>
      </w:pPr>
      <w:r>
        <w:drawing>
          <wp:inline distT="0" distB="0" distL="114300" distR="114300">
            <wp:extent cx="5270500" cy="3120390"/>
            <wp:effectExtent l="0" t="0" r="6350" b="3810"/>
            <wp:docPr id="3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1"/>
                    <pic:cNvPicPr>
                      <a:picLocks noChangeAspect="1"/>
                    </pic:cNvPicPr>
                  </pic:nvPicPr>
                  <pic:blipFill>
                    <a:blip r:embed="rId15"/>
                    <a:stretch>
                      <a:fillRect/>
                    </a:stretch>
                  </pic:blipFill>
                  <pic:spPr>
                    <a:xfrm>
                      <a:off x="0" y="0"/>
                      <a:ext cx="5270500" cy="3120390"/>
                    </a:xfrm>
                    <a:prstGeom prst="rect">
                      <a:avLst/>
                    </a:prstGeom>
                    <a:noFill/>
                    <a:ln w="9525">
                      <a:noFill/>
                    </a:ln>
                  </pic:spPr>
                </pic:pic>
              </a:graphicData>
            </a:graphic>
          </wp:inline>
        </w:drawing>
      </w:r>
      <w:r>
        <w:rPr>
          <w:rFonts w:hint="default" w:ascii="Trebuchet MS" w:hAnsi="Trebuchet MS" w:cs="Trebuchet MS"/>
          <w:b w:val="0"/>
          <w:bCs w:val="0"/>
          <w:sz w:val="24"/>
          <w:szCs w:val="24"/>
          <w:lang w:val="es-AR"/>
        </w:rPr>
        <w:t xml:space="preserve"> </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then click “Save” and close that window.</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That’s all.</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Tip: You can use this technique to add an opt-in form or any other HTML code that doesn’t require to be added inside the &lt;HEAD&gt; section of your document (most of the HTML codes don’t require this).</w:t>
      </w: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PRO Version:</w:t>
      </w:r>
    </w:p>
    <w:p>
      <w:pPr>
        <w:jc w:val="left"/>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r>
        <w:rPr>
          <w:rFonts w:hint="default" w:ascii="Trebuchet MS" w:hAnsi="Trebuchet MS" w:cs="Trebuchet MS"/>
          <w:b w:val="0"/>
          <w:bCs w:val="0"/>
          <w:sz w:val="24"/>
          <w:szCs w:val="24"/>
          <w:lang w:val="es-AR"/>
        </w:rPr>
        <w:t>If you have the “PRO” version, you’ll see the following button:</w:t>
      </w: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r>
        <w:drawing>
          <wp:inline distT="0" distB="0" distL="114300" distR="114300">
            <wp:extent cx="2438400" cy="6667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16"/>
                    <a:stretch>
                      <a:fillRect/>
                    </a:stretch>
                  </pic:blipFill>
                  <pic:spPr>
                    <a:xfrm>
                      <a:off x="0" y="0"/>
                      <a:ext cx="2438400" cy="666750"/>
                    </a:xfrm>
                    <a:prstGeom prst="rect">
                      <a:avLst/>
                    </a:prstGeom>
                    <a:noFill/>
                    <a:ln w="9525">
                      <a:noFill/>
                    </a:ln>
                  </pic:spPr>
                </pic:pic>
              </a:graphicData>
            </a:graphic>
          </wp:inline>
        </w:drawing>
      </w:r>
    </w:p>
    <w:p>
      <w:pPr>
        <w:jc w:val="center"/>
        <w:rPr>
          <w:rFonts w:hint="default" w:ascii="Trebuchet MS" w:hAnsi="Trebuchet MS" w:cs="Trebuchet MS"/>
          <w:b/>
          <w:bCs/>
          <w:sz w:val="36"/>
          <w:szCs w:val="36"/>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From there you can add a function to any page to control the “Back” button</w:t>
      </w: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t>(you can redirect your visitors to any url when they click it)...</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pPr>
    </w:p>
    <w:p>
      <w:pPr>
        <w:jc w:val="center"/>
      </w:pPr>
    </w:p>
    <w:p>
      <w:pPr>
        <w:jc w:val="center"/>
      </w:pPr>
    </w:p>
    <w:p>
      <w:pPr>
        <w:jc w:val="center"/>
      </w:pPr>
    </w:p>
    <w:p>
      <w:pPr>
        <w:jc w:val="center"/>
      </w:pPr>
    </w:p>
    <w:p>
      <w:pPr>
        <w:jc w:val="center"/>
      </w:pPr>
    </w:p>
    <w:p>
      <w:pPr>
        <w:jc w:val="cente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To use this feature, simply enter a url and click “Insert Code”.</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drawing>
          <wp:inline distT="0" distB="0" distL="114300" distR="114300">
            <wp:extent cx="5267960" cy="2244725"/>
            <wp:effectExtent l="0" t="0" r="8890" b="317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pic:cNvPicPr>
                  </pic:nvPicPr>
                  <pic:blipFill>
                    <a:blip r:embed="rId17"/>
                    <a:stretch>
                      <a:fillRect/>
                    </a:stretch>
                  </pic:blipFill>
                  <pic:spPr>
                    <a:xfrm>
                      <a:off x="0" y="0"/>
                      <a:ext cx="5267960" cy="2244725"/>
                    </a:xfrm>
                    <a:prstGeom prst="rect">
                      <a:avLst/>
                    </a:prstGeom>
                    <a:noFill/>
                    <a:ln w="9525">
                      <a:noFill/>
                    </a:ln>
                  </pic:spPr>
                </pic:pic>
              </a:graphicData>
            </a:graphic>
          </wp:inline>
        </w:drawing>
      </w:r>
    </w:p>
    <w:p>
      <w:pPr>
        <w:jc w:val="center"/>
        <w:rPr>
          <w:rFonts w:hint="default" w:ascii="Trebuchet MS" w:hAnsi="Trebuchet MS" w:cs="Trebuchet MS"/>
          <w:b/>
          <w:bCs/>
          <w:sz w:val="36"/>
          <w:szCs w:val="36"/>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If you need to add some HTML code that needs to be added in the &lt;HEAD&gt;</w:t>
      </w: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t>section of your HTML page (like a Facebook Retargeting code,</w:t>
      </w: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t>or a Google Analytics code), you can do it from this area:</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drawing>
          <wp:inline distT="0" distB="0" distL="114300" distR="114300">
            <wp:extent cx="5268595" cy="2608580"/>
            <wp:effectExtent l="0" t="0" r="8255" b="127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pic:cNvPicPr>
                  </pic:nvPicPr>
                  <pic:blipFill>
                    <a:blip r:embed="rId18"/>
                    <a:stretch>
                      <a:fillRect/>
                    </a:stretch>
                  </pic:blipFill>
                  <pic:spPr>
                    <a:xfrm>
                      <a:off x="0" y="0"/>
                      <a:ext cx="5268595" cy="2608580"/>
                    </a:xfrm>
                    <a:prstGeom prst="rect">
                      <a:avLst/>
                    </a:prstGeom>
                    <a:noFill/>
                    <a:ln w="9525">
                      <a:noFill/>
                    </a:ln>
                  </pic:spPr>
                </pic:pic>
              </a:graphicData>
            </a:graphic>
          </wp:inline>
        </w:drawing>
      </w: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r>
        <w:rPr>
          <w:rFonts w:hint="default" w:ascii="Trebuchet MS" w:hAnsi="Trebuchet MS" w:cs="Trebuchet MS"/>
          <w:b w:val="0"/>
          <w:bCs w:val="0"/>
          <w:sz w:val="24"/>
          <w:szCs w:val="24"/>
          <w:lang w:val="es-AR"/>
        </w:rPr>
        <w:t>If you’ve just added a code to one page and later need to add another code (from another service), you can use the same function again.</w:t>
      </w:r>
      <w:bookmarkStart w:id="0" w:name="_GoBack"/>
      <w:bookmarkEnd w:id="0"/>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Uploading Your Websites:</w:t>
      </w:r>
    </w:p>
    <w:p>
      <w:pPr>
        <w:jc w:val="left"/>
        <w:rPr>
          <w:rFonts w:hint="default" w:ascii="Trebuchet MS" w:hAnsi="Trebuchet MS" w:cs="Trebuchet MS"/>
          <w:b/>
          <w:bCs/>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You can upload your websites to any hosting provider, free or paid.</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If you upload it to a free hosting provider, in most of the cases you won’t need to register a domain name as the free hosting provider will create a subdomain or subfolder for you.</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Something like:</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yourusername.freehostingurl.com</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Or </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Freehostingurl.com/yourusername</w:t>
      </w: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Here’s a list of some free web hosting providers that may help (please check them as some of them may interrupt their services).</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keepNext w:val="0"/>
        <w:keepLines w:val="0"/>
        <w:widowControl/>
        <w:suppressLineNumbers w:val="0"/>
        <w:jc w:val="left"/>
        <w:rPr>
          <w:rFonts w:hint="default" w:ascii="Trebuchet MS" w:hAnsi="Trebuchet MS" w:cs="Trebuchet MS"/>
          <w:sz w:val="24"/>
          <w:szCs w:val="24"/>
        </w:rPr>
      </w:pPr>
      <w:r>
        <w:rPr>
          <w:rFonts w:hint="default" w:ascii="Trebuchet MS" w:hAnsi="Trebuchet MS" w:eastAsia="SimSun" w:cs="Trebuchet MS"/>
          <w:b w:val="0"/>
          <w:i w:val="0"/>
          <w:caps w:val="0"/>
          <w:color w:val="000000"/>
          <w:spacing w:val="0"/>
          <w:kern w:val="0"/>
          <w:sz w:val="24"/>
          <w:szCs w:val="24"/>
          <w:shd w:val="clear" w:fill="FFFFFF"/>
          <w:lang w:val="en-US" w:eastAsia="zh-CN" w:bidi="ar"/>
        </w:rPr>
        <w:t>- </w:t>
      </w:r>
      <w:r>
        <w:rPr>
          <w:rFonts w:hint="default" w:ascii="Trebuchet MS" w:hAnsi="Trebuchet MS" w:eastAsia="SimSun" w:cs="Trebuchet MS"/>
          <w:b w:val="0"/>
          <w:i w:val="0"/>
          <w:caps w:val="0"/>
          <w:color w:val="184E81"/>
          <w:spacing w:val="0"/>
          <w:kern w:val="0"/>
          <w:sz w:val="24"/>
          <w:szCs w:val="24"/>
          <w:u w:val="single"/>
          <w:lang w:val="en-US" w:eastAsia="zh-CN" w:bidi="ar"/>
        </w:rPr>
        <w:fldChar w:fldCharType="begin"/>
      </w:r>
      <w:r>
        <w:rPr>
          <w:rFonts w:hint="default" w:ascii="Trebuchet MS" w:hAnsi="Trebuchet MS" w:eastAsia="SimSun" w:cs="Trebuchet MS"/>
          <w:b w:val="0"/>
          <w:i w:val="0"/>
          <w:caps w:val="0"/>
          <w:color w:val="184E81"/>
          <w:spacing w:val="0"/>
          <w:kern w:val="0"/>
          <w:sz w:val="24"/>
          <w:szCs w:val="24"/>
          <w:u w:val="single"/>
          <w:lang w:val="en-US" w:eastAsia="zh-CN" w:bidi="ar"/>
        </w:rPr>
        <w:instrText xml:space="preserve"> HYPERLINK "http://www.freehosting.com/" </w:instrText>
      </w:r>
      <w:r>
        <w:rPr>
          <w:rFonts w:hint="default" w:ascii="Trebuchet MS" w:hAnsi="Trebuchet MS" w:eastAsia="SimSun" w:cs="Trebuchet MS"/>
          <w:b w:val="0"/>
          <w:i w:val="0"/>
          <w:caps w:val="0"/>
          <w:color w:val="184E81"/>
          <w:spacing w:val="0"/>
          <w:kern w:val="0"/>
          <w:sz w:val="24"/>
          <w:szCs w:val="24"/>
          <w:u w:val="single"/>
          <w:lang w:val="en-US" w:eastAsia="zh-CN" w:bidi="ar"/>
        </w:rPr>
        <w:fldChar w:fldCharType="separate"/>
      </w:r>
      <w:r>
        <w:rPr>
          <w:rStyle w:val="5"/>
          <w:rFonts w:hint="default" w:ascii="Trebuchet MS" w:hAnsi="Trebuchet MS" w:eastAsia="SimSun" w:cs="Trebuchet MS"/>
          <w:b w:val="0"/>
          <w:i w:val="0"/>
          <w:caps w:val="0"/>
          <w:color w:val="184E81"/>
          <w:spacing w:val="0"/>
          <w:sz w:val="24"/>
          <w:szCs w:val="24"/>
          <w:u w:val="single"/>
        </w:rPr>
        <w:t>http://www.Freehosting.com</w:t>
      </w:r>
      <w:r>
        <w:rPr>
          <w:rFonts w:hint="default" w:ascii="Trebuchet MS" w:hAnsi="Trebuchet MS" w:eastAsia="SimSun" w:cs="Trebuchet MS"/>
          <w:b w:val="0"/>
          <w:i w:val="0"/>
          <w:caps w:val="0"/>
          <w:color w:val="184E81"/>
          <w:spacing w:val="0"/>
          <w:kern w:val="0"/>
          <w:sz w:val="24"/>
          <w:szCs w:val="24"/>
          <w:u w:val="single"/>
          <w:lang w:val="en-US" w:eastAsia="zh-CN" w:bidi="ar"/>
        </w:rPr>
        <w:fldChar w:fldCharType="end"/>
      </w:r>
      <w:r>
        <w:rPr>
          <w:rFonts w:hint="default" w:ascii="Trebuchet MS" w:hAnsi="Trebuchet MS" w:eastAsia="SimSun" w:cs="Trebuchet MS"/>
          <w:b w:val="0"/>
          <w:i w:val="0"/>
          <w:caps w:val="0"/>
          <w:color w:val="184E81"/>
          <w:spacing w:val="0"/>
          <w:kern w:val="0"/>
          <w:sz w:val="24"/>
          <w:szCs w:val="24"/>
          <w:u w:val="single"/>
          <w:lang w:val="en-US" w:eastAsia="zh-CN" w:bidi="ar"/>
        </w:rPr>
        <w:br w:type="textWrapping"/>
      </w:r>
      <w:r>
        <w:rPr>
          <w:rFonts w:hint="default" w:ascii="Trebuchet MS" w:hAnsi="Trebuchet MS" w:cs="Trebuchet MS"/>
          <w:b w:val="0"/>
          <w:i w:val="0"/>
          <w:caps w:val="0"/>
          <w:color w:val="000000"/>
          <w:spacing w:val="0"/>
          <w:sz w:val="24"/>
          <w:szCs w:val="24"/>
          <w:shd w:val="clear" w:fill="FFFFFF"/>
        </w:rPr>
        <w:t>​</w:t>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 </w:t>
      </w:r>
      <w:r>
        <w:rPr>
          <w:rFonts w:hint="default" w:ascii="Trebuchet MS" w:hAnsi="Trebuchet MS" w:cs="Trebuchet MS"/>
          <w:b w:val="0"/>
          <w:i w:val="0"/>
          <w:caps w:val="0"/>
          <w:color w:val="184E81"/>
          <w:spacing w:val="0"/>
          <w:sz w:val="24"/>
          <w:szCs w:val="24"/>
          <w:u w:val="single"/>
        </w:rPr>
        <w:fldChar w:fldCharType="begin"/>
      </w:r>
      <w:r>
        <w:rPr>
          <w:rFonts w:hint="default" w:ascii="Trebuchet MS" w:hAnsi="Trebuchet MS" w:cs="Trebuchet MS"/>
          <w:b w:val="0"/>
          <w:i w:val="0"/>
          <w:caps w:val="0"/>
          <w:color w:val="184E81"/>
          <w:spacing w:val="0"/>
          <w:sz w:val="24"/>
          <w:szCs w:val="24"/>
          <w:u w:val="single"/>
        </w:rPr>
        <w:instrText xml:space="preserve"> HYPERLINK "https://www.5gbfree.com/hosting-plans/" </w:instrText>
      </w:r>
      <w:r>
        <w:rPr>
          <w:rFonts w:hint="default" w:ascii="Trebuchet MS" w:hAnsi="Trebuchet MS" w:cs="Trebuchet MS"/>
          <w:b w:val="0"/>
          <w:i w:val="0"/>
          <w:caps w:val="0"/>
          <w:color w:val="184E81"/>
          <w:spacing w:val="0"/>
          <w:sz w:val="24"/>
          <w:szCs w:val="24"/>
          <w:u w:val="single"/>
        </w:rPr>
        <w:fldChar w:fldCharType="separate"/>
      </w:r>
      <w:r>
        <w:rPr>
          <w:rStyle w:val="5"/>
          <w:rFonts w:hint="default" w:ascii="Trebuchet MS" w:hAnsi="Trebuchet MS" w:cs="Trebuchet MS"/>
          <w:b w:val="0"/>
          <w:i w:val="0"/>
          <w:caps w:val="0"/>
          <w:color w:val="184E81"/>
          <w:spacing w:val="0"/>
          <w:sz w:val="24"/>
          <w:szCs w:val="24"/>
          <w:u w:val="single"/>
        </w:rPr>
        <w:t>https://www.5gbfree.com/hosting-plans/</w:t>
      </w:r>
      <w:r>
        <w:rPr>
          <w:rFonts w:hint="default" w:ascii="Trebuchet MS" w:hAnsi="Trebuchet MS" w:cs="Trebuchet MS"/>
          <w:b w:val="0"/>
          <w:i w:val="0"/>
          <w:caps w:val="0"/>
          <w:color w:val="184E81"/>
          <w:spacing w:val="0"/>
          <w:sz w:val="24"/>
          <w:szCs w:val="24"/>
          <w:u w:val="single"/>
        </w:rPr>
        <w:fldChar w:fldCharType="end"/>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w:t>
      </w:r>
      <w:r>
        <w:rPr>
          <w:rFonts w:hint="default" w:ascii="Trebuchet MS" w:hAnsi="Trebuchet MS" w:cs="Trebuchet MS"/>
          <w:b w:val="0"/>
          <w:i w:val="0"/>
          <w:caps w:val="0"/>
          <w:color w:val="000000"/>
          <w:spacing w:val="0"/>
          <w:sz w:val="24"/>
          <w:szCs w:val="24"/>
          <w:shd w:val="clear" w:fill="FFFFFF"/>
          <w:lang w:val="es-AR"/>
        </w:rPr>
        <w:t xml:space="preserve"> </w:t>
      </w:r>
      <w:r>
        <w:rPr>
          <w:rFonts w:hint="default" w:ascii="Trebuchet MS" w:hAnsi="Trebuchet MS" w:cs="Trebuchet MS"/>
          <w:b w:val="0"/>
          <w:i w:val="0"/>
          <w:caps w:val="0"/>
          <w:color w:val="184E81"/>
          <w:spacing w:val="0"/>
          <w:sz w:val="24"/>
          <w:szCs w:val="24"/>
          <w:u w:val="single"/>
        </w:rPr>
        <w:fldChar w:fldCharType="begin"/>
      </w:r>
      <w:r>
        <w:rPr>
          <w:rFonts w:hint="default" w:ascii="Trebuchet MS" w:hAnsi="Trebuchet MS" w:cs="Trebuchet MS"/>
          <w:b w:val="0"/>
          <w:i w:val="0"/>
          <w:caps w:val="0"/>
          <w:color w:val="184E81"/>
          <w:spacing w:val="0"/>
          <w:sz w:val="24"/>
          <w:szCs w:val="24"/>
          <w:u w:val="single"/>
        </w:rPr>
        <w:instrText xml:space="preserve"> HYPERLINK "https://byet.host/free-hosting" </w:instrText>
      </w:r>
      <w:r>
        <w:rPr>
          <w:rFonts w:hint="default" w:ascii="Trebuchet MS" w:hAnsi="Trebuchet MS" w:cs="Trebuchet MS"/>
          <w:b w:val="0"/>
          <w:i w:val="0"/>
          <w:caps w:val="0"/>
          <w:color w:val="184E81"/>
          <w:spacing w:val="0"/>
          <w:sz w:val="24"/>
          <w:szCs w:val="24"/>
          <w:u w:val="single"/>
        </w:rPr>
        <w:fldChar w:fldCharType="separate"/>
      </w:r>
      <w:r>
        <w:rPr>
          <w:rStyle w:val="5"/>
          <w:rFonts w:hint="default" w:ascii="Trebuchet MS" w:hAnsi="Trebuchet MS" w:cs="Trebuchet MS"/>
          <w:b w:val="0"/>
          <w:i w:val="0"/>
          <w:caps w:val="0"/>
          <w:color w:val="184E81"/>
          <w:spacing w:val="0"/>
          <w:sz w:val="24"/>
          <w:szCs w:val="24"/>
          <w:u w:val="single"/>
        </w:rPr>
        <w:t>https://byet.host/free-hosting</w:t>
      </w:r>
      <w:r>
        <w:rPr>
          <w:rFonts w:hint="default" w:ascii="Trebuchet MS" w:hAnsi="Trebuchet MS" w:cs="Trebuchet MS"/>
          <w:b w:val="0"/>
          <w:i w:val="0"/>
          <w:caps w:val="0"/>
          <w:color w:val="184E81"/>
          <w:spacing w:val="0"/>
          <w:sz w:val="24"/>
          <w:szCs w:val="24"/>
          <w:u w:val="single"/>
        </w:rPr>
        <w:fldChar w:fldCharType="end"/>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w:t>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 </w:t>
      </w:r>
      <w:r>
        <w:rPr>
          <w:rFonts w:hint="default" w:ascii="Trebuchet MS" w:hAnsi="Trebuchet MS" w:cs="Trebuchet MS"/>
          <w:b w:val="0"/>
          <w:i w:val="0"/>
          <w:caps w:val="0"/>
          <w:color w:val="184E81"/>
          <w:spacing w:val="0"/>
          <w:sz w:val="24"/>
          <w:szCs w:val="24"/>
          <w:u w:val="single"/>
        </w:rPr>
        <w:fldChar w:fldCharType="begin"/>
      </w:r>
      <w:r>
        <w:rPr>
          <w:rFonts w:hint="default" w:ascii="Trebuchet MS" w:hAnsi="Trebuchet MS" w:cs="Trebuchet MS"/>
          <w:b w:val="0"/>
          <w:i w:val="0"/>
          <w:caps w:val="0"/>
          <w:color w:val="184E81"/>
          <w:spacing w:val="0"/>
          <w:sz w:val="24"/>
          <w:szCs w:val="24"/>
          <w:u w:val="single"/>
        </w:rPr>
        <w:instrText xml:space="preserve"> HYPERLINK "http://freehostingnoads.net/webhosting.php" </w:instrText>
      </w:r>
      <w:r>
        <w:rPr>
          <w:rFonts w:hint="default" w:ascii="Trebuchet MS" w:hAnsi="Trebuchet MS" w:cs="Trebuchet MS"/>
          <w:b w:val="0"/>
          <w:i w:val="0"/>
          <w:caps w:val="0"/>
          <w:color w:val="184E81"/>
          <w:spacing w:val="0"/>
          <w:sz w:val="24"/>
          <w:szCs w:val="24"/>
          <w:u w:val="single"/>
        </w:rPr>
        <w:fldChar w:fldCharType="separate"/>
      </w:r>
      <w:r>
        <w:rPr>
          <w:rStyle w:val="5"/>
          <w:rFonts w:hint="default" w:ascii="Trebuchet MS" w:hAnsi="Trebuchet MS" w:cs="Trebuchet MS"/>
          <w:b w:val="0"/>
          <w:i w:val="0"/>
          <w:caps w:val="0"/>
          <w:color w:val="184E81"/>
          <w:spacing w:val="0"/>
          <w:sz w:val="24"/>
          <w:szCs w:val="24"/>
          <w:u w:val="single"/>
        </w:rPr>
        <w:t>http://freehostingnoads.net/webhosting.php</w:t>
      </w:r>
      <w:r>
        <w:rPr>
          <w:rFonts w:hint="default" w:ascii="Trebuchet MS" w:hAnsi="Trebuchet MS" w:cs="Trebuchet MS"/>
          <w:b w:val="0"/>
          <w:i w:val="0"/>
          <w:caps w:val="0"/>
          <w:color w:val="184E81"/>
          <w:spacing w:val="0"/>
          <w:sz w:val="24"/>
          <w:szCs w:val="24"/>
          <w:u w:val="single"/>
        </w:rPr>
        <w:fldChar w:fldCharType="end"/>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w:t>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 </w:t>
      </w:r>
      <w:r>
        <w:rPr>
          <w:rFonts w:hint="default" w:ascii="Trebuchet MS" w:hAnsi="Trebuchet MS" w:cs="Trebuchet MS"/>
          <w:b w:val="0"/>
          <w:i w:val="0"/>
          <w:caps w:val="0"/>
          <w:color w:val="184E81"/>
          <w:spacing w:val="0"/>
          <w:sz w:val="24"/>
          <w:szCs w:val="24"/>
          <w:u w:val="single"/>
        </w:rPr>
        <w:fldChar w:fldCharType="begin"/>
      </w:r>
      <w:r>
        <w:rPr>
          <w:rFonts w:hint="default" w:ascii="Trebuchet MS" w:hAnsi="Trebuchet MS" w:cs="Trebuchet MS"/>
          <w:b w:val="0"/>
          <w:i w:val="0"/>
          <w:caps w:val="0"/>
          <w:color w:val="184E81"/>
          <w:spacing w:val="0"/>
          <w:sz w:val="24"/>
          <w:szCs w:val="24"/>
          <w:u w:val="single"/>
        </w:rPr>
        <w:instrText xml:space="preserve"> HYPERLINK "https://freeho.st/client/cart.php" </w:instrText>
      </w:r>
      <w:r>
        <w:rPr>
          <w:rFonts w:hint="default" w:ascii="Trebuchet MS" w:hAnsi="Trebuchet MS" w:cs="Trebuchet MS"/>
          <w:b w:val="0"/>
          <w:i w:val="0"/>
          <w:caps w:val="0"/>
          <w:color w:val="184E81"/>
          <w:spacing w:val="0"/>
          <w:sz w:val="24"/>
          <w:szCs w:val="24"/>
          <w:u w:val="single"/>
        </w:rPr>
        <w:fldChar w:fldCharType="separate"/>
      </w:r>
      <w:r>
        <w:rPr>
          <w:rStyle w:val="5"/>
          <w:rFonts w:hint="default" w:ascii="Trebuchet MS" w:hAnsi="Trebuchet MS" w:cs="Trebuchet MS"/>
          <w:b w:val="0"/>
          <w:i w:val="0"/>
          <w:caps w:val="0"/>
          <w:color w:val="184E81"/>
          <w:spacing w:val="0"/>
          <w:sz w:val="24"/>
          <w:szCs w:val="24"/>
          <w:u w:val="single"/>
        </w:rPr>
        <w:t>https://freeho.st/client/cart.php</w:t>
      </w:r>
      <w:r>
        <w:rPr>
          <w:rFonts w:hint="default" w:ascii="Trebuchet MS" w:hAnsi="Trebuchet MS" w:cs="Trebuchet MS"/>
          <w:b w:val="0"/>
          <w:i w:val="0"/>
          <w:caps w:val="0"/>
          <w:color w:val="184E81"/>
          <w:spacing w:val="0"/>
          <w:sz w:val="24"/>
          <w:szCs w:val="24"/>
          <w:u w:val="single"/>
        </w:rPr>
        <w:fldChar w:fldCharType="end"/>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Please look for a service that provides “FTP” (so you can easily upload your website through an FTP software).</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If you have your own domain + a paid hosting, you’re surely familiar with these things.</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Once you have a hosting account (free or paid), it’s time to upload your website to the web.</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If you don’t have an FTP client, i recommend you CoreFTP (but you can use others of course).</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You can get it from this url (the Free version is ok):</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fldChar w:fldCharType="begin"/>
      </w:r>
      <w:r>
        <w:rPr>
          <w:rFonts w:hint="default" w:ascii="Trebuchet MS" w:hAnsi="Trebuchet MS" w:cs="Trebuchet MS"/>
          <w:b w:val="0"/>
          <w:bCs w:val="0"/>
          <w:sz w:val="24"/>
          <w:szCs w:val="24"/>
          <w:lang w:val="es-AR"/>
        </w:rPr>
        <w:instrText xml:space="preserve"> HYPERLINK "http://www.coreftp.com/download.html" </w:instrText>
      </w:r>
      <w:r>
        <w:rPr>
          <w:rFonts w:hint="default" w:ascii="Trebuchet MS" w:hAnsi="Trebuchet MS" w:cs="Trebuchet MS"/>
          <w:b w:val="0"/>
          <w:bCs w:val="0"/>
          <w:sz w:val="24"/>
          <w:szCs w:val="24"/>
          <w:lang w:val="es-AR"/>
        </w:rPr>
        <w:fldChar w:fldCharType="separate"/>
      </w:r>
      <w:r>
        <w:rPr>
          <w:rStyle w:val="5"/>
          <w:rFonts w:hint="default" w:ascii="Trebuchet MS" w:hAnsi="Trebuchet MS" w:cs="Trebuchet MS"/>
          <w:b w:val="0"/>
          <w:bCs w:val="0"/>
          <w:sz w:val="24"/>
          <w:szCs w:val="24"/>
          <w:lang w:val="es-AR"/>
        </w:rPr>
        <w:t>http://www.coreftp.com/download.html</w:t>
      </w:r>
      <w:r>
        <w:rPr>
          <w:rFonts w:hint="default" w:ascii="Trebuchet MS" w:hAnsi="Trebuchet MS" w:cs="Trebuchet MS"/>
          <w:b w:val="0"/>
          <w:bCs w:val="0"/>
          <w:sz w:val="24"/>
          <w:szCs w:val="24"/>
          <w:lang w:val="es-AR"/>
        </w:rPr>
        <w:fldChar w:fldCharType="end"/>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After installing it, click the “Site Manager” button.</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center"/>
        <w:rPr>
          <w:rFonts w:hint="default" w:ascii="Trebuchet MS" w:hAnsi="Trebuchet MS" w:cs="Trebuchet MS"/>
          <w:sz w:val="24"/>
          <w:szCs w:val="24"/>
        </w:rPr>
      </w:pPr>
      <w:r>
        <w:rPr>
          <w:rFonts w:hint="default" w:ascii="Trebuchet MS" w:hAnsi="Trebuchet MS" w:cs="Trebuchet MS"/>
          <w:sz w:val="24"/>
          <w:szCs w:val="24"/>
        </w:rPr>
        <w:drawing>
          <wp:inline distT="0" distB="0" distL="114300" distR="114300">
            <wp:extent cx="2143125" cy="923925"/>
            <wp:effectExtent l="0" t="0" r="9525" b="9525"/>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9"/>
                    <a:stretch>
                      <a:fillRect/>
                    </a:stretch>
                  </pic:blipFill>
                  <pic:spPr>
                    <a:xfrm>
                      <a:off x="0" y="0"/>
                      <a:ext cx="2143125" cy="923925"/>
                    </a:xfrm>
                    <a:prstGeom prst="rect">
                      <a:avLst/>
                    </a:prstGeom>
                    <a:noFill/>
                    <a:ln w="9525">
                      <a:noFill/>
                    </a:ln>
                  </pic:spPr>
                </pic:pic>
              </a:graphicData>
            </a:graphic>
          </wp:inline>
        </w:drawing>
      </w:r>
    </w:p>
    <w:p>
      <w:pPr>
        <w:jc w:val="center"/>
        <w:rPr>
          <w:rFonts w:hint="default" w:ascii="Trebuchet MS" w:hAnsi="Trebuchet MS" w:cs="Trebuchet MS"/>
          <w:sz w:val="24"/>
          <w:szCs w:val="24"/>
        </w:rPr>
      </w:pPr>
    </w:p>
    <w:p>
      <w:pPr>
        <w:jc w:val="center"/>
        <w:rPr>
          <w:rFonts w:hint="default" w:ascii="Trebuchet MS" w:hAnsi="Trebuchet MS" w:cs="Trebuchet MS"/>
          <w:sz w:val="24"/>
          <w:szCs w:val="24"/>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From the site manager you can keep the FTP info of all your websites (if you have many).</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Once you click it, you’ll be able to enter the info of a new website:</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rPr>
      </w:pPr>
      <w:r>
        <w:rPr>
          <w:rFonts w:hint="default" w:ascii="Trebuchet MS" w:hAnsi="Trebuchet MS" w:cs="Trebuchet MS"/>
          <w:sz w:val="24"/>
          <w:szCs w:val="24"/>
        </w:rPr>
        <w:drawing>
          <wp:inline distT="0" distB="0" distL="114300" distR="114300">
            <wp:extent cx="4943475" cy="4572000"/>
            <wp:effectExtent l="0" t="0" r="9525"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0"/>
                    <a:stretch>
                      <a:fillRect/>
                    </a:stretch>
                  </pic:blipFill>
                  <pic:spPr>
                    <a:xfrm>
                      <a:off x="0" y="0"/>
                      <a:ext cx="4943475" cy="4572000"/>
                    </a:xfrm>
                    <a:prstGeom prst="rect">
                      <a:avLst/>
                    </a:prstGeom>
                    <a:noFill/>
                    <a:ln w="9525">
                      <a:noFill/>
                    </a:ln>
                  </pic:spPr>
                </pic:pic>
              </a:graphicData>
            </a:graphic>
          </wp:inline>
        </w:drawing>
      </w:r>
    </w:p>
    <w:p>
      <w:pPr>
        <w:jc w:val="left"/>
        <w:rPr>
          <w:rFonts w:hint="default" w:ascii="Trebuchet MS" w:hAnsi="Trebuchet MS" w:cs="Trebuchet MS"/>
          <w:sz w:val="24"/>
          <w:szCs w:val="24"/>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Basically, you’ll enter 3 values:</w:t>
      </w:r>
    </w:p>
    <w:p>
      <w:pPr>
        <w:jc w:val="left"/>
        <w:rPr>
          <w:rFonts w:hint="default" w:ascii="Trebuchet MS" w:hAnsi="Trebuchet MS" w:cs="Trebuchet MS"/>
          <w:b/>
          <w:bCs/>
          <w:sz w:val="24"/>
          <w:szCs w:val="24"/>
          <w:lang w:val="es-AR"/>
        </w:rPr>
      </w:pPr>
    </w:p>
    <w:p>
      <w:pPr>
        <w:jc w:val="left"/>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pPr>
      <w:r>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t>Host</w:t>
      </w:r>
    </w:p>
    <w:p>
      <w:pPr>
        <w:jc w:val="left"/>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pPr>
      <w:r>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t>Username</w:t>
      </w:r>
    </w:p>
    <w:p>
      <w:pPr>
        <w:jc w:val="left"/>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pPr>
      <w:r>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t>Password</w:t>
      </w:r>
    </w:p>
    <w:p>
      <w:pPr>
        <w:jc w:val="left"/>
        <w:rPr>
          <w:rFonts w:hint="default" w:ascii="Trebuchet MS" w:hAnsi="Trebuchet MS" w:cs="Trebuchet MS"/>
          <w:color w:val="70AD47" w:themeColor="accent6"/>
          <w:sz w:val="24"/>
          <w:szCs w:val="24"/>
          <w:lang w:val="es-AR"/>
          <w14:textFill>
            <w14:solidFill>
              <w14:schemeClr w14:val="accent6"/>
            </w14:solidFill>
          </w14:textFill>
        </w:rPr>
      </w:pPr>
    </w:p>
    <w:p>
      <w:pPr>
        <w:jc w:val="left"/>
        <w:rPr>
          <w:rFonts w:hint="default" w:ascii="Trebuchet MS" w:hAnsi="Trebuchet MS" w:cs="Trebuchet MS"/>
          <w:i/>
          <w:iCs/>
          <w:sz w:val="24"/>
          <w:szCs w:val="24"/>
          <w:lang w:val="es-AR"/>
        </w:rPr>
      </w:pPr>
      <w:r>
        <w:rPr>
          <w:rFonts w:hint="default" w:ascii="Trebuchet MS" w:hAnsi="Trebuchet MS" w:cs="Trebuchet MS"/>
          <w:i/>
          <w:iCs/>
          <w:sz w:val="24"/>
          <w:szCs w:val="24"/>
          <w:lang w:val="es-AR"/>
        </w:rPr>
        <w:t>Your web hosting provider will give you this info. If you didn’t receive it, please contact them requesting it (tell them that you need the FTP login details: Hostname, User &amp; Pass).</w:t>
      </w:r>
    </w:p>
    <w:p>
      <w:pPr>
        <w:jc w:val="left"/>
        <w:rPr>
          <w:rFonts w:hint="default" w:ascii="Trebuchet MS" w:hAnsi="Trebuchet MS" w:cs="Trebuchet MS"/>
          <w:i/>
          <w:iC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After entering this info, click “Connect”.</w:t>
      </w:r>
    </w:p>
    <w:p>
      <w:pPr>
        <w:jc w:val="left"/>
        <w:rPr>
          <w:rFonts w:hint="default" w:ascii="Trebuchet MS" w:hAnsi="Trebuchet MS" w:cs="Trebuchet MS"/>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 xml:space="preserve">After connecting... the right panel will show the folder of your website. You should see a folder named </w:t>
      </w:r>
      <w:r>
        <w:rPr>
          <w:rFonts w:hint="default" w:ascii="Trebuchet MS" w:hAnsi="Trebuchet MS" w:cs="Trebuchet MS"/>
          <w:b/>
          <w:bCs/>
          <w:sz w:val="24"/>
          <w:szCs w:val="24"/>
          <w:lang w:val="es-AR"/>
        </w:rPr>
        <w:t>“public_html”</w:t>
      </w:r>
      <w:r>
        <w:rPr>
          <w:rFonts w:hint="default" w:ascii="Trebuchet MS" w:hAnsi="Trebuchet MS" w:cs="Trebuchet MS"/>
          <w:sz w:val="24"/>
          <w:szCs w:val="24"/>
          <w:lang w:val="es-AR"/>
        </w:rPr>
        <w:t xml:space="preserve"> . Make double click so you get inside of it.</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Once you’re inside of it it will show this way....</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rPr>
        <w:drawing>
          <wp:inline distT="0" distB="0" distL="114300" distR="114300">
            <wp:extent cx="5153025" cy="2209800"/>
            <wp:effectExtent l="0" t="0" r="9525" b="0"/>
            <wp:docPr id="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pic:cNvPicPr>
                      <a:picLocks noChangeAspect="1"/>
                    </pic:cNvPicPr>
                  </pic:nvPicPr>
                  <pic:blipFill>
                    <a:blip r:embed="rId21"/>
                    <a:stretch>
                      <a:fillRect/>
                    </a:stretch>
                  </pic:blipFill>
                  <pic:spPr>
                    <a:xfrm>
                      <a:off x="0" y="0"/>
                      <a:ext cx="5153025" cy="2209800"/>
                    </a:xfrm>
                    <a:prstGeom prst="rect">
                      <a:avLst/>
                    </a:prstGeom>
                    <a:noFill/>
                    <a:ln w="9525">
                      <a:noFill/>
                    </a:ln>
                  </pic:spPr>
                </pic:pic>
              </a:graphicData>
            </a:graphic>
          </wp:inline>
        </w:drawing>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Now, the left panel represents your computer. You need to go to the folder that has the website that you want to upload (you can paste the location in the location bar or you can use browse it).</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Once you’re inside of it, select all the files as you can see in the picture (you can click the first item, then press “SHIFT” and click the down button until all the items are selected).</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Once all the items have been selected, drag and drop them to the right panel.</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That’s all!</w:t>
      </w:r>
    </w:p>
    <w:p>
      <w:pPr>
        <w:jc w:val="left"/>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rebuchet MS">
    <w:panose1 w:val="020B0603020202020204"/>
    <w:charset w:val="00"/>
    <w:family w:val="auto"/>
    <w:pitch w:val="default"/>
    <w:sig w:usb0="00000287" w:usb1="00000003"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B0BD3"/>
    <w:multiLevelType w:val="singleLevel"/>
    <w:tmpl w:val="5AFB0BD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D13390"/>
    <w:rsid w:val="01A35D33"/>
    <w:rsid w:val="05E45736"/>
    <w:rsid w:val="06716C13"/>
    <w:rsid w:val="08DE7E71"/>
    <w:rsid w:val="1A0432F0"/>
    <w:rsid w:val="1A464C05"/>
    <w:rsid w:val="1D9B04EF"/>
    <w:rsid w:val="277C5EC5"/>
    <w:rsid w:val="28BA237C"/>
    <w:rsid w:val="3B83177F"/>
    <w:rsid w:val="3FC366EE"/>
    <w:rsid w:val="429616EF"/>
    <w:rsid w:val="45C471C1"/>
    <w:rsid w:val="46CD1C7A"/>
    <w:rsid w:val="491F41E7"/>
    <w:rsid w:val="4BCC7CEB"/>
    <w:rsid w:val="4CA63DD1"/>
    <w:rsid w:val="4ED13390"/>
    <w:rsid w:val="4FF85202"/>
    <w:rsid w:val="51F60C65"/>
    <w:rsid w:val="63CA5A40"/>
    <w:rsid w:val="6CA61A70"/>
    <w:rsid w:val="729939F2"/>
    <w:rsid w:val="73702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3">
    <w:name w:val="Title"/>
    <w:basedOn w:val="1"/>
    <w:qFormat/>
    <w:uiPriority w:val="0"/>
    <w:pPr>
      <w:jc w:val="center"/>
    </w:pPr>
    <w:rPr>
      <w:sz w:val="48"/>
      <w:szCs w:val="20"/>
      <w:lang w:val="es-ES"/>
    </w:rPr>
  </w:style>
  <w:style w:type="character" w:styleId="5">
    <w:name w:val="Hyperlink"/>
    <w:basedOn w:val="4"/>
    <w:qFormat/>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1322</Words>
  <Characters>5827</Characters>
  <Lines>0</Lines>
  <Paragraphs>0</Paragraphs>
  <TotalTime>1</TotalTime>
  <ScaleCrop>false</ScaleCrop>
  <LinksUpToDate>false</LinksUpToDate>
  <CharactersWithSpaces>6947</CharactersWithSpaces>
  <Application>WPS Office_10.2.0.7439_F1E327BC-269C-435d-A152-05C5408002CA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2017-10-18T11:19:00Z</dcterms:created>
  <dc:creator>Diego</dc:creator>
  <cp:lastModifiedBy>Diego</cp:lastModifiedBy>
  <dcterms:modified xsi:type="dcterms:W3CDTF">2018-09-21T01:23:25Z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1033-10.2.0.7439</vt:lpwstr>
  </property>
</Properties>
</file>