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sz w:val="22"/>
          <w:lang w:val="en-GB"/>
        </w:rPr>
      </w:pPr>
    </w:p>
    <w:p>
      <w:pPr>
        <w:pStyle w:val="3"/>
        <w:rPr>
          <w:rFonts w:hint="default" w:ascii="Trebuchet MS" w:hAnsi="Trebuchet MS" w:cs="Trebuchet MS"/>
          <w:sz w:val="22"/>
          <w:lang w:val="en-GB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  <w:lang w:val="es-AR"/>
        </w:rPr>
      </w:pPr>
      <w:r>
        <w:rPr>
          <w:rFonts w:hint="default" w:ascii="Trebuchet MS" w:hAnsi="Trebuchet MS" w:cs="Trebuchet MS"/>
          <w:sz w:val="72"/>
          <w:szCs w:val="72"/>
          <w:lang w:val="es-AR"/>
        </w:rPr>
        <w:t>“PLR2WP”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  <w:lang w:val="en-GB"/>
        </w:rPr>
      </w:pPr>
      <w:r>
        <w:rPr>
          <w:rFonts w:hint="default" w:ascii="Trebuchet MS" w:hAnsi="Trebuchet MS" w:cs="Trebuchet MS"/>
          <w:b/>
          <w:lang w:val="en-GB"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lang w:val="en-GB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  <w:lang w:val="en-GB"/>
        </w:rPr>
      </w:pPr>
      <w:r>
        <w:rPr>
          <w:rFonts w:hint="default" w:ascii="Trebuchet MS" w:hAnsi="Trebuchet MS" w:cs="Trebuchet MS"/>
          <w:sz w:val="22"/>
          <w:lang w:val="en-GB"/>
        </w:rPr>
        <w:t>While all attempts have been made to verify information provided, neither I, nor any ancillary party, assumes any responsibility for errors, omissions, or contradictory interpretation of the subject</w:t>
      </w:r>
      <w:r>
        <w:rPr>
          <w:rFonts w:hint="default" w:ascii="Trebuchet MS" w:hAnsi="Trebuchet MS" w:cs="Trebuchet MS"/>
          <w:sz w:val="22"/>
          <w:lang w:val="es-AR"/>
        </w:rPr>
        <w:t xml:space="preserve"> </w:t>
      </w:r>
      <w:r>
        <w:rPr>
          <w:rFonts w:hint="default" w:ascii="Trebuchet MS" w:hAnsi="Trebuchet MS" w:cs="Trebuchet MS"/>
          <w:sz w:val="22"/>
          <w:lang w:val="en-GB"/>
        </w:rPr>
        <w:t xml:space="preserve">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  <w:lang w:val="en-GB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  <w:lang w:val="en-GB"/>
        </w:rPr>
      </w:pPr>
      <w:r>
        <w:rPr>
          <w:rFonts w:hint="default" w:ascii="Trebuchet MS" w:hAnsi="Trebuchet MS" w:cs="Trebuchet MS"/>
          <w:sz w:val="22"/>
          <w:lang w:val="en-GB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br w:type="textWrapping"/>
      </w:r>
      <w:r>
        <w:rPr>
          <w:rFonts w:hint="default" w:ascii="Trebuchet MS" w:hAnsi="Trebuchet MS" w:cs="Trebuchet MS"/>
          <w:sz w:val="22"/>
          <w:lang w:val="en-GB"/>
        </w:rPr>
        <w:t>Selling or distribution of the code (in whole or in part) of this program without prior consent is expressly forbidden.</w:t>
      </w:r>
    </w:p>
    <w:p>
      <w:pPr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  <w:lang w:val="es-AR"/>
        </w:rPr>
        <w:t>Introduction</w:t>
      </w:r>
    </w:p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jc w:val="center"/>
        <w:rPr>
          <w:rFonts w:hint="default" w:ascii="Trebuchet MS" w:hAnsi="Trebuchet MS" w:cs="Trebuchet MS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“PLR2WP” is a windows software that allows you to quickly convert the the sales pages  that come with products that are sold with resale rights (or   PLR) to WordPress.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Most of the products that are sold with resale rights (like ebooks,</w:t>
      </w:r>
      <w:r>
        <w:rPr>
          <w:rFonts w:hint="default" w:ascii="Trebuchet MS" w:hAnsi="Trebuchet MS" w:cs="Trebuchet MS"/>
          <w:sz w:val="24"/>
          <w:szCs w:val="24"/>
          <w:lang w:val="es-AR"/>
        </w:rPr>
        <w:br w:type="textWrapping"/>
      </w:r>
      <w:r>
        <w:rPr>
          <w:rFonts w:hint="default" w:ascii="Trebuchet MS" w:hAnsi="Trebuchet MS" w:cs="Trebuchet MS"/>
          <w:sz w:val="24"/>
          <w:szCs w:val="24"/>
          <w:lang w:val="es-AR"/>
        </w:rPr>
        <w:t>software, templates etc) or some kind of distribution rights,</w:t>
      </w:r>
      <w:r>
        <w:rPr>
          <w:rFonts w:hint="default" w:ascii="Trebuchet MS" w:hAnsi="Trebuchet MS" w:cs="Trebuchet MS"/>
          <w:sz w:val="24"/>
          <w:szCs w:val="24"/>
          <w:lang w:val="es-AR"/>
        </w:rPr>
        <w:br w:type="textWrapping"/>
      </w:r>
      <w:r>
        <w:rPr>
          <w:rFonts w:hint="default" w:ascii="Trebuchet MS" w:hAnsi="Trebuchet MS" w:cs="Trebuchet MS"/>
          <w:sz w:val="24"/>
          <w:szCs w:val="24"/>
          <w:lang w:val="es-AR"/>
        </w:rPr>
        <w:t>usually come with a “Reseller Website” so you can sell the product.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Although this is cool, preparing these “Reseller Websites” to go live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is not so comfortable, and can be a problem for many marketers for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multiple reasons: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1) You need to know a couple of things about HTML or you need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an HTML editor.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2) You need to know about FTP (managing a software to upload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these mini-sites to your hosting).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3) And...If you need to modify something, you have to re-upload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whatever you’ve changed through FTP.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Style w:val="3"/>
        <w:rPr>
          <w:rFonts w:hint="default" w:ascii="Trebuchet MS" w:hAnsi="Trebuchet MS" w:cs="Trebuchet MS"/>
          <w:lang w:val="es-AR"/>
        </w:rPr>
      </w:pPr>
      <w:r>
        <w:rPr>
          <w:rFonts w:hint="default" w:ascii="Trebuchet MS" w:hAnsi="Trebuchet MS" w:cs="Trebuchet MS"/>
          <w:lang w:val="es-AR"/>
        </w:rPr>
        <w:t>The Solution: Move them to WordPress!</w:t>
      </w:r>
    </w:p>
    <w:p>
      <w:pPr>
        <w:pStyle w:val="3"/>
        <w:rPr>
          <w:rFonts w:hint="default" w:ascii="Trebuchet MS" w:hAnsi="Trebuchet MS" w:cs="Trebuchet MS"/>
          <w:lang w:val="es-AR"/>
        </w:rPr>
      </w:pPr>
    </w:p>
    <w:p>
      <w:pPr>
        <w:pStyle w:val="3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Our software provides a simple, fast and easy way to move these reseller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websites to wordpress.</w:t>
      </w:r>
    </w:p>
    <w:p>
      <w:pPr>
        <w:pStyle w:val="3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The general process is simple (later we’ll see the details):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Step 1: Select a folder with a reseller website.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Step 2: Convert it to a WordPress Plugin our software.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 xml:space="preserve">Step 3: Upload that plugin to wordpress through your admin area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(no FTP, no complex things). Just a single file!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Step 4: Add your payment button (or opt-in form code) etc, from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WordPress.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And if you want to change something (for example, if you want to change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 payment button to set a Black Friday deal), you do it from your admin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br w:type="textWrapping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area in 30 seconds, without having to re-upload everything.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And there’s more: you’ll be also able to protect your download pages from Search Engines and stealers.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Really Cool.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---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 xml:space="preserve">Comment: The software is not designed to convert large websites. Instead is designed to convert mini-sites (great for Resellers). 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The Funnels that create (as WordPress Plugins) consist of a “Front End Page” (can be a Lead Magnet Page or Sales Page) and a “Download” Page. And (if you have the “Pro” version, your funnels can also have a “Soft Redirect Page”.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drawing>
          <wp:inline distT="0" distB="0" distL="114300" distR="114300">
            <wp:extent cx="5271135" cy="3046730"/>
            <wp:effectExtent l="0" t="0" r="5715" b="127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u w:val="none"/>
          <w:lang w:val="es-AR"/>
        </w:rPr>
        <w:t>Do You Offer An Upsell?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 xml:space="preserve"> Although the software works with up to 2 pages (a “Front End” of your choice and a “Download Page” of your choice), if you want to convert a funnel that includes an Upsell, at the end of this document we’ll see a trick to make it possible.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6"/>
          <w:szCs w:val="36"/>
          <w:lang w:val="es-AR"/>
        </w:rPr>
      </w:pPr>
      <w:r>
        <w:rPr>
          <w:rFonts w:hint="default" w:ascii="Trebuchet MS" w:hAnsi="Trebuchet MS" w:cs="Trebuchet MS"/>
          <w:b/>
          <w:bCs/>
          <w:sz w:val="36"/>
          <w:szCs w:val="36"/>
          <w:lang w:val="es-AR"/>
        </w:rPr>
        <w:t>About this User Manual.</w:t>
      </w:r>
    </w:p>
    <w:p>
      <w:pPr>
        <w:jc w:val="center"/>
        <w:rPr>
          <w:rFonts w:hint="default" w:ascii="Trebuchet MS" w:hAnsi="Trebuchet MS" w:cs="Trebuchet MS"/>
          <w:b/>
          <w:bCs/>
          <w:sz w:val="36"/>
          <w:szCs w:val="36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 xml:space="preserve">This user manual covers the “Pro” version of the software 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and it has 2 areas: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numPr>
          <w:ilvl w:val="0"/>
          <w:numId w:val="1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How to Use “PLR 2 WP” to convert a mini site to WordPress.</w:t>
      </w:r>
    </w:p>
    <w:p>
      <w:pPr>
        <w:numPr>
          <w:ilvl w:val="0"/>
          <w:numId w:val="1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n-US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How to Use the Generated Plugins.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6"/>
          <w:szCs w:val="36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6"/>
          <w:szCs w:val="36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  <w:lang w:val="es-AR"/>
        </w:rPr>
      </w:pPr>
      <w:r>
        <w:rPr>
          <w:rFonts w:hint="default" w:ascii="Trebuchet MS" w:hAnsi="Trebuchet MS" w:cs="Trebuchet MS"/>
          <w:b/>
          <w:bCs/>
          <w:sz w:val="52"/>
          <w:szCs w:val="52"/>
          <w:lang w:val="es-AR"/>
        </w:rPr>
        <w:t>Using “PLR 2 WP”.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36"/>
          <w:szCs w:val="36"/>
          <w:lang w:val="es-AR"/>
        </w:rPr>
        <w:t>Getting Started.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Using the software is really easy. Just follow these simple steps.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Step 1:</w:t>
      </w: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Open the software.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 xml:space="preserve">Step 2: </w:t>
      </w:r>
      <w:r>
        <w:rPr>
          <w:rFonts w:hint="default" w:ascii="Trebuchet MS" w:hAnsi="Trebuchet MS" w:cs="Trebuchet MS"/>
          <w:sz w:val="24"/>
          <w:szCs w:val="24"/>
          <w:lang w:val="es-AR"/>
        </w:rPr>
        <w:t>Click the following button...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</w:pPr>
      <w:r>
        <w:drawing>
          <wp:inline distT="0" distB="0" distL="114300" distR="114300">
            <wp:extent cx="3394710" cy="615315"/>
            <wp:effectExtent l="0" t="0" r="15240" b="1333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And select a folder containing a “Reseller Website”.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i/>
          <w:iCs/>
          <w:sz w:val="20"/>
          <w:szCs w:val="20"/>
          <w:highlight w:val="yellow"/>
          <w:lang w:val="es-AR"/>
        </w:rPr>
        <w:t xml:space="preserve"> Important (1):</w:t>
      </w:r>
      <w:r>
        <w:rPr>
          <w:rFonts w:hint="default" w:ascii="Trebuchet MS" w:hAnsi="Trebuchet MS" w:cs="Trebuchet MS"/>
          <w:i/>
          <w:iCs/>
          <w:sz w:val="20"/>
          <w:szCs w:val="20"/>
          <w:lang w:val="es-AR"/>
        </w:rPr>
        <w:t xml:space="preserve"> Please make sure that your reseller website also contains the delivery files (the files that the user has to download) so they’re added to the plugin.</w:t>
      </w: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i/>
          <w:iCs/>
          <w:sz w:val="20"/>
          <w:szCs w:val="20"/>
          <w:lang w:val="es-AR"/>
        </w:rPr>
      </w:pPr>
      <w:r>
        <w:rPr>
          <w:rFonts w:hint="default" w:ascii="Trebuchet MS" w:hAnsi="Trebuchet MS" w:cs="Trebuchet MS"/>
          <w:i/>
          <w:iCs/>
          <w:sz w:val="20"/>
          <w:szCs w:val="20"/>
          <w:highlight w:val="yellow"/>
          <w:lang w:val="es-AR"/>
        </w:rPr>
        <w:t xml:space="preserve"> Important (2):</w:t>
      </w:r>
      <w:r>
        <w:rPr>
          <w:rFonts w:hint="default" w:ascii="Trebuchet MS" w:hAnsi="Trebuchet MS" w:cs="Trebuchet MS"/>
          <w:i/>
          <w:iCs/>
          <w:sz w:val="20"/>
          <w:szCs w:val="20"/>
          <w:lang w:val="es-AR"/>
        </w:rPr>
        <w:t xml:space="preserve"> If the delivery files are too big (+4MB in total), </w:t>
      </w:r>
      <w:r>
        <w:rPr>
          <w:rFonts w:hint="default" w:ascii="Trebuchet MS" w:hAnsi="Trebuchet MS" w:cs="Trebuchet MS"/>
          <w:i/>
          <w:iCs/>
          <w:sz w:val="20"/>
          <w:szCs w:val="20"/>
          <w:u w:val="single"/>
          <w:lang w:val="es-AR"/>
        </w:rPr>
        <w:t>it’s NOT recommended to include them inside this folder.</w:t>
      </w:r>
      <w:r>
        <w:rPr>
          <w:rFonts w:hint="default" w:ascii="Trebuchet MS" w:hAnsi="Trebuchet MS" w:cs="Trebuchet MS"/>
          <w:i/>
          <w:iCs/>
          <w:sz w:val="20"/>
          <w:szCs w:val="20"/>
          <w:lang w:val="es-AR"/>
        </w:rPr>
        <w:t xml:space="preserve"> Although you can do it, it’s NOT recommended at all. </w:t>
      </w:r>
    </w:p>
    <w:p>
      <w:pPr>
        <w:jc w:val="center"/>
        <w:rPr>
          <w:rFonts w:hint="default" w:ascii="Trebuchet MS" w:hAnsi="Trebuchet MS" w:cs="Trebuchet MS"/>
          <w:i/>
          <w:iCs/>
          <w:sz w:val="20"/>
          <w:szCs w:val="20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i/>
          <w:iCs/>
          <w:sz w:val="20"/>
          <w:szCs w:val="20"/>
          <w:lang w:val="es-AR"/>
        </w:rPr>
        <w:t>It’s a better solution to upload the files to another location and later (through the WordPress panel), upload each item through your WordPress Panel.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Step 3:</w:t>
      </w: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Identify Your </w:t>
      </w: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“Front-End Page”</w:t>
      </w: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and Your </w:t>
      </w: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“Download Page”</w:t>
      </w:r>
      <w:r>
        <w:rPr>
          <w:rFonts w:hint="default" w:ascii="Trebuchet MS" w:hAnsi="Trebuchet MS" w:cs="Trebuchet MS"/>
          <w:sz w:val="24"/>
          <w:szCs w:val="24"/>
          <w:lang w:val="es-AR"/>
        </w:rPr>
        <w:t>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Now, the software needs to know...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Which is your “Sales Page” (or Lead Magnet Page)?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(We’ll Call it “Front-End” Page).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Which is your “Download Page”?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To do this, select your “Front-End” page using the “Drop-Down”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drawing>
          <wp:inline distT="0" distB="0" distL="114300" distR="114300">
            <wp:extent cx="3888105" cy="1302385"/>
            <wp:effectExtent l="0" t="0" r="17145" b="12065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default" w:ascii="Trebuchet MS" w:hAnsi="Trebuchet MS" w:cs="Trebuchet MS"/>
          <w:i/>
          <w:iCs/>
          <w:sz w:val="22"/>
          <w:szCs w:val="22"/>
          <w:lang w:val="es-AR"/>
        </w:rPr>
        <w:t>Tip: In general, “Front-End” pages are named as “index.html” or “index.htm”</w:t>
      </w:r>
    </w:p>
    <w:p>
      <w:pPr>
        <w:jc w:val="center"/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And click “Set as Front-End Page”.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Then select your “Download Page” using the “Drop-Down” and click the “Set as Download Page” button.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Ready to Go On?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  <w:lang w:val="es-AR"/>
        </w:rPr>
      </w:pPr>
      <w:r>
        <w:rPr>
          <w:rFonts w:hint="default" w:ascii="Trebuchet MS" w:hAnsi="Trebuchet MS" w:cs="Trebuchet MS"/>
          <w:b/>
          <w:bCs/>
          <w:sz w:val="52"/>
          <w:szCs w:val="52"/>
          <w:lang w:val="es-AR"/>
        </w:rPr>
        <w:t>Using “PLR 2 WP”.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36"/>
          <w:szCs w:val="36"/>
          <w:lang w:val="es-AR"/>
        </w:rPr>
        <w:t>Adding 2 simple tags.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Now we need to add 2 simple tags to our pages.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We need to add the following tag to our front-end page: </w:t>
      </w: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#FRONT#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And this one to our download page: </w:t>
      </w:r>
      <w:r>
        <w:rPr>
          <w:rFonts w:hint="default" w:ascii="Trebuchet MS" w:hAnsi="Trebuchet MS" w:cs="Trebuchet MS"/>
          <w:b/>
          <w:bCs/>
          <w:sz w:val="24"/>
          <w:szCs w:val="24"/>
          <w:lang w:val="es-AR"/>
        </w:rPr>
        <w:t>#BACK#</w:t>
      </w: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    (</w:t>
      </w:r>
      <w:r>
        <w:rPr>
          <w:rFonts w:hint="default" w:ascii="Trebuchet MS" w:hAnsi="Trebuchet MS" w:cs="Trebuchet MS"/>
          <w:color w:val="0000FF"/>
          <w:sz w:val="24"/>
          <w:szCs w:val="24"/>
          <w:lang w:val="es-AR"/>
        </w:rPr>
        <w:t>this one is optional</w:t>
      </w:r>
      <w:r>
        <w:rPr>
          <w:rFonts w:hint="default" w:ascii="Trebuchet MS" w:hAnsi="Trebuchet MS" w:cs="Trebuchet MS"/>
          <w:sz w:val="24"/>
          <w:szCs w:val="24"/>
          <w:lang w:val="es-AR"/>
        </w:rPr>
        <w:t>).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2"/>
          <w:szCs w:val="32"/>
          <w:lang w:val="es-AR"/>
        </w:rPr>
      </w:pPr>
      <w:r>
        <w:rPr>
          <w:rFonts w:hint="default" w:ascii="Trebuchet MS" w:hAnsi="Trebuchet MS" w:cs="Trebuchet MS"/>
          <w:b/>
          <w:bCs/>
          <w:sz w:val="32"/>
          <w:szCs w:val="32"/>
          <w:lang w:val="es-AR"/>
        </w:rPr>
        <w:t>Why do we do this?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We do this so the plugin can later add some content inside those areas (where we’ve added the marks).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i/>
          <w:iCs/>
          <w:sz w:val="24"/>
          <w:szCs w:val="24"/>
          <w:lang w:val="es-AR"/>
        </w:rPr>
      </w:pPr>
      <w:r>
        <w:rPr>
          <w:rFonts w:hint="default" w:ascii="Trebuchet MS" w:hAnsi="Trebuchet MS" w:cs="Trebuchet MS"/>
          <w:i/>
          <w:iCs/>
          <w:sz w:val="24"/>
          <w:szCs w:val="24"/>
          <w:lang w:val="es-AR"/>
        </w:rPr>
        <w:t>For example: If you add (or update) a Payment button, the WordPress plugin</w:t>
      </w:r>
    </w:p>
    <w:p>
      <w:pPr>
        <w:jc w:val="left"/>
        <w:rPr>
          <w:rFonts w:hint="default" w:ascii="Trebuchet MS" w:hAnsi="Trebuchet MS" w:cs="Trebuchet MS"/>
          <w:i/>
          <w:iCs/>
          <w:sz w:val="24"/>
          <w:szCs w:val="24"/>
          <w:lang w:val="es-AR"/>
        </w:rPr>
      </w:pPr>
      <w:r>
        <w:rPr>
          <w:rFonts w:hint="default" w:ascii="Trebuchet MS" w:hAnsi="Trebuchet MS" w:cs="Trebuchet MS"/>
          <w:i/>
          <w:iCs/>
          <w:sz w:val="24"/>
          <w:szCs w:val="24"/>
          <w:lang w:val="es-AR"/>
        </w:rPr>
        <w:t>Will add that payment button where you’ve added the #FRONT# tag.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How do we do this?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2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Go to your “Front-End” page.</w:t>
      </w:r>
    </w:p>
    <w:p>
      <w:pPr>
        <w:numPr>
          <w:ilvl w:val="0"/>
          <w:numId w:val="2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Click “Edit Page”.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bdr w:val="single" w:sz="4" w:space="0"/>
        </w:rPr>
        <w:drawing>
          <wp:inline distT="0" distB="0" distL="114300" distR="114300">
            <wp:extent cx="3939540" cy="1717675"/>
            <wp:effectExtent l="0" t="0" r="3810" b="15875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2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Go to an area where you should enter a Payment button (or an opt-in form if it’s a lead magnet page).</w:t>
      </w:r>
      <w:r>
        <w:rPr>
          <w:rFonts w:hint="default" w:ascii="Trebuchet MS" w:hAnsi="Trebuchet MS" w:cs="Trebuchet MS"/>
          <w:sz w:val="24"/>
          <w:szCs w:val="24"/>
          <w:lang w:val="es-AR"/>
        </w:rPr>
        <w:br w:type="textWrapping"/>
      </w:r>
      <w:r>
        <w:rPr>
          <w:rFonts w:hint="default" w:ascii="Trebuchet MS" w:hAnsi="Trebuchet MS" w:cs="Trebuchet MS"/>
          <w:sz w:val="24"/>
          <w:szCs w:val="24"/>
          <w:lang w:val="es-AR"/>
        </w:rPr>
        <w:br w:type="textWrapping"/>
      </w:r>
      <w:r>
        <w:rPr>
          <w:rFonts w:hint="default" w:ascii="Trebuchet MS" w:hAnsi="Trebuchet MS" w:cs="Trebuchet MS"/>
          <w:sz w:val="24"/>
          <w:szCs w:val="24"/>
          <w:lang w:val="es-AR"/>
        </w:rPr>
        <w:t>Most of the sellers put a mark like this one in this area...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[Add Your Payment Button Here]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Or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[Your Payment Button Goes Here]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Or 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[Opt-in Form Code]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Etc.</w:t>
      </w:r>
    </w:p>
    <w:p>
      <w:pPr>
        <w:numPr>
          <w:ilvl w:val="0"/>
          <w:numId w:val="0"/>
        </w:num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Delete that and add this: #FRONT#</w:t>
      </w:r>
    </w:p>
    <w:p>
      <w:pPr>
        <w:numPr>
          <w:ilvl w:val="0"/>
          <w:numId w:val="0"/>
        </w:numPr>
        <w:ind w:leftChars="0"/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bdr w:val="single" w:sz="4" w:space="0"/>
        </w:rPr>
        <w:drawing>
          <wp:inline distT="0" distB="0" distL="114300" distR="114300">
            <wp:extent cx="5266690" cy="1493520"/>
            <wp:effectExtent l="0" t="0" r="10160" b="11430"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Then save your changes.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  <w:r>
        <w:drawing>
          <wp:inline distT="0" distB="0" distL="114300" distR="114300">
            <wp:extent cx="1485900" cy="314325"/>
            <wp:effectExtent l="0" t="0" r="0" b="9525"/>
            <wp:docPr id="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Finall, we’ll do the same with the download page (but using another tag):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Go to the “Download Page”.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Click “Edit Page”.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See the best place to add a tag (in general, below the download links, so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You can later add more links -affiliate links etc).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Add the following tag: #BACK#”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Save the page.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jc w:val="center"/>
              <w:rPr>
                <w:rFonts w:hint="default" w:ascii="Trebuchet MS" w:hAnsi="Trebuchet MS" w:cs="Trebuchet MS"/>
                <w:i/>
                <w:iCs/>
                <w:sz w:val="24"/>
                <w:szCs w:val="24"/>
                <w:highlight w:val="yellow"/>
                <w:lang w:val="es-AR"/>
              </w:rPr>
            </w:pPr>
          </w:p>
          <w:p>
            <w:pPr>
              <w:widowControl w:val="0"/>
              <w:jc w:val="center"/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</w:pPr>
            <w:r>
              <w:rPr>
                <w:rFonts w:hint="default" w:ascii="Trebuchet MS" w:hAnsi="Trebuchet MS" w:cs="Trebuchet MS"/>
                <w:i/>
                <w:iCs/>
                <w:sz w:val="24"/>
                <w:szCs w:val="24"/>
                <w:highlight w:val="yellow"/>
                <w:lang w:val="es-AR"/>
              </w:rPr>
              <w:t xml:space="preserve"> Important:</w:t>
            </w:r>
            <w:r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  <w:t xml:space="preserve"> If the delivery files are too big (+4MB in total), </w:t>
            </w:r>
            <w:r>
              <w:rPr>
                <w:rFonts w:hint="default" w:ascii="Trebuchet MS" w:hAnsi="Trebuchet MS" w:cs="Trebuchet MS"/>
                <w:i/>
                <w:iCs/>
                <w:sz w:val="24"/>
                <w:szCs w:val="24"/>
                <w:u w:val="single"/>
                <w:lang w:val="es-AR"/>
              </w:rPr>
              <w:t>it’s NOT recommended to deliver them inside the plugin.</w:t>
            </w:r>
            <w:r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  <w:t xml:space="preserve"> Although you can do it, it’s NOT recommended at all. </w:t>
            </w:r>
          </w:p>
          <w:p>
            <w:pPr>
              <w:widowControl w:val="0"/>
              <w:jc w:val="center"/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</w:pPr>
            <w:r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  <w:t>In cases like these, it’s recommended to not include the delivery file/s inside the folder that contains the “PLR Funnel”, then remove the links from the download page replacing them with the #BACK# tag) and then upload the delivery file/s from the admin area of the plugin.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rebuchet MS" w:hAnsi="Trebuchet MS" w:cs="Trebuchet MS"/>
                <w:i/>
                <w:iCs/>
                <w:sz w:val="24"/>
                <w:szCs w:val="24"/>
                <w:lang w:val="es-AR"/>
              </w:rPr>
            </w:pP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4"/>
                <w:szCs w:val="24"/>
                <w:vertAlign w:val="baseline"/>
                <w:lang w:val="es-AR"/>
              </w:rPr>
            </w:pPr>
          </w:p>
        </w:tc>
      </w:tr>
    </w:tbl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b/>
          <w:bCs/>
          <w:sz w:val="24"/>
          <w:szCs w:val="24"/>
          <w:highlight w:val="yellow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highlight w:val="yellow"/>
          <w:lang w:val="es-AR"/>
        </w:rPr>
        <w:t>General Comments: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This is not a “Web Page Design” tool. We use it to add these tags and</w:t>
      </w:r>
      <w:r>
        <w:rPr>
          <w:rFonts w:hint="default" w:ascii="Trebuchet MS" w:hAnsi="Trebuchet MS" w:cs="Trebuchet MS"/>
          <w:sz w:val="24"/>
          <w:szCs w:val="24"/>
          <w:lang w:val="es-AR"/>
        </w:rPr>
        <w:br w:type="textWrapping"/>
      </w:r>
      <w:r>
        <w:rPr>
          <w:rFonts w:hint="default" w:ascii="Trebuchet MS" w:hAnsi="Trebuchet MS" w:cs="Trebuchet MS"/>
          <w:sz w:val="24"/>
          <w:szCs w:val="24"/>
          <w:lang w:val="es-AR"/>
        </w:rPr>
        <w:t>maybe some changes here and there on different elements that don’t need to be changed through WordPress (like a footer text etc).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If you want to add your own texts to a page (example: privacy terms), you can. Just keep in mind that this is not a design tool.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  <w:t xml:space="preserve">Here’s an example of how i’ve added a disclaimer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single"/>
          <w:lang w:val="es-AR"/>
        </w:rPr>
        <w:t>below the footer text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  <w:t xml:space="preserve"> (i’ve added it below the footer text, using some dummy text for testing purposes):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  <w:r>
        <w:drawing>
          <wp:inline distT="0" distB="0" distL="114300" distR="114300">
            <wp:extent cx="5271770" cy="1360170"/>
            <wp:effectExtent l="0" t="0" r="5080" b="11430"/>
            <wp:docPr id="2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s-AR"/>
        </w:rPr>
      </w:pPr>
    </w:p>
    <w:p>
      <w:pPr>
        <w:jc w:val="center"/>
        <w:rPr>
          <w:rFonts w:hint="default"/>
          <w:lang w:val="es-AR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  <w:t>To do this, i’ve placed the cursor at the end of the footer text, then pressed “Enter” and added the text.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Remember to save your page.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After doing this (after adding the 2 tags), click the following button...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</w:pPr>
      <w:r>
        <w:drawing>
          <wp:inline distT="0" distB="0" distL="114300" distR="114300">
            <wp:extent cx="4895850" cy="1076325"/>
            <wp:effectExtent l="0" t="0" r="0" b="9525"/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This will open a window from where you can enter some of the details of the plugin that will be created in a moment and create your plugin.</w:t>
      </w:r>
    </w:p>
    <w:p>
      <w:pPr>
        <w:jc w:val="left"/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After some seconds, your plugin will be created as a .zip file.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That’s all!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32"/>
          <w:szCs w:val="32"/>
          <w:lang w:val="es-AR"/>
        </w:rPr>
        <w:t>Comments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The source files must have an .html or .htm extension.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For a good conversion, the original files (the .html files) should be well coded and all the HTML references should be have double quotation marks.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unga" w:hAnsi="Tunga" w:cs="Tunga"/>
          <w:sz w:val="32"/>
          <w:szCs w:val="32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Example:</w:t>
      </w:r>
      <w:r>
        <w:rPr>
          <w:rFonts w:hint="default" w:ascii="Tunga" w:hAnsi="Tunga" w:cs="Tunga"/>
          <w:sz w:val="24"/>
          <w:szCs w:val="24"/>
          <w:lang w:val="es-AR"/>
        </w:rPr>
        <w:t xml:space="preserve"> </w:t>
      </w:r>
      <w:r>
        <w:rPr>
          <w:rFonts w:hint="default" w:ascii="Tunga" w:hAnsi="Tunga" w:cs="Tunga"/>
          <w:sz w:val="32"/>
          <w:szCs w:val="32"/>
          <w:lang w:val="es-AR"/>
        </w:rPr>
        <w:t>href=</w:t>
      </w:r>
      <w:r>
        <w:rPr>
          <w:rFonts w:hint="default" w:ascii="Tunga" w:hAnsi="Tunga" w:cs="Tunga"/>
          <w:b/>
          <w:bCs/>
          <w:color w:val="FF0000"/>
          <w:sz w:val="32"/>
          <w:szCs w:val="32"/>
          <w:highlight w:val="none"/>
          <w:lang w:val="es-AR"/>
        </w:rPr>
        <w:t>”</w:t>
      </w:r>
      <w:r>
        <w:rPr>
          <w:rFonts w:hint="default" w:ascii="Tunga" w:hAnsi="Tunga" w:cs="Tunga"/>
          <w:sz w:val="32"/>
          <w:szCs w:val="32"/>
          <w:lang w:val="es-AR"/>
        </w:rPr>
        <w:t>http://wwww.somesite.com</w:t>
      </w:r>
      <w:r>
        <w:rPr>
          <w:rFonts w:hint="default" w:ascii="Tunga" w:hAnsi="Tunga" w:cs="Tunga"/>
          <w:b/>
          <w:bCs/>
          <w:color w:val="FF0000"/>
          <w:sz w:val="32"/>
          <w:szCs w:val="32"/>
          <w:highlight w:val="none"/>
          <w:lang w:val="es-AR"/>
        </w:rPr>
        <w:t>”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- Our software doesn’t optimize the HTML files (for example: if a website is not mobile friendly, our software won’t change that). 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Our software helps you to convert HTML mini funnels (the front end page and the download page) to WordPress.</w:t>
      </w: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jc w:val="center"/>
              <w:rPr>
                <w:rFonts w:hint="default" w:ascii="Trebuchet MS" w:hAnsi="Trebuchet MS" w:cs="Trebuchet MS"/>
                <w:b/>
                <w:bCs/>
                <w:sz w:val="24"/>
                <w:szCs w:val="24"/>
                <w:highlight w:val="yellow"/>
                <w:lang w:val="es-AR"/>
              </w:rPr>
            </w:pPr>
          </w:p>
          <w:p>
            <w:pPr>
              <w:widowControl w:val="0"/>
              <w:jc w:val="center"/>
              <w:rPr>
                <w:rFonts w:hint="default" w:ascii="Trebuchet MS" w:hAnsi="Trebuchet MS" w:cs="Trebuchet MS"/>
                <w:b/>
                <w:bCs/>
                <w:sz w:val="24"/>
                <w:szCs w:val="24"/>
                <w:highlight w:val="yellow"/>
                <w:lang w:val="es-AR"/>
              </w:rPr>
            </w:pPr>
            <w:r>
              <w:rPr>
                <w:rFonts w:hint="default" w:ascii="Trebuchet MS" w:hAnsi="Trebuchet MS" w:cs="Trebuchet MS"/>
                <w:b/>
                <w:bCs/>
                <w:sz w:val="24"/>
                <w:szCs w:val="24"/>
                <w:highlight w:val="yellow"/>
                <w:lang w:val="es-AR"/>
              </w:rPr>
              <w:t>If Your Plugin (.zip file) is Not Generated....</w:t>
            </w: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4"/>
                <w:szCs w:val="24"/>
                <w:lang w:val="es-AR"/>
              </w:rPr>
            </w:pP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t>- Go to the folder where the app has been installed (example c:\plr2wp).</w:t>
            </w: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t>Make sure that has NO spaces. If it has spaces, it’s recommended to re-install</w:t>
            </w: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br w:type="textWrapping"/>
            </w: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t>the software again without making changes to the folder path.</w:t>
            </w: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t>The software should be installed in a root folder of your “c:\” drive (or your windows volume drive),but not inside a system folder (like “c:\program files”).</w:t>
            </w: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</w:pPr>
            <w:r>
              <w:rPr>
                <w:rFonts w:hint="default" w:ascii="Trebuchet MS" w:hAnsi="Trebuchet MS" w:cs="Trebuchet MS"/>
                <w:sz w:val="22"/>
                <w:szCs w:val="22"/>
                <w:lang w:val="es-AR"/>
              </w:rPr>
              <w:t>A quick solution could be to manually compress (with the .zip extension), the folder that was generated in the output folder (in general, making a right click over the folder, should present an option to .zip the folder).</w:t>
            </w:r>
          </w:p>
          <w:p>
            <w:pPr>
              <w:widowControl w:val="0"/>
              <w:jc w:val="left"/>
              <w:rPr>
                <w:rFonts w:hint="default" w:ascii="Trebuchet MS" w:hAnsi="Trebuchet MS" w:cs="Trebuchet MS"/>
                <w:sz w:val="24"/>
                <w:szCs w:val="24"/>
                <w:vertAlign w:val="baseline"/>
                <w:lang w:val="es-AR"/>
              </w:rPr>
            </w:pPr>
          </w:p>
        </w:tc>
      </w:tr>
    </w:tbl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b/>
          <w:bCs/>
          <w:sz w:val="52"/>
          <w:szCs w:val="52"/>
          <w:lang w:val="es-AR"/>
        </w:rPr>
        <w:t>Using the Generated Plugin.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Using the generated plugins is easy.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First of all, you need to go to your WordPress admin area and install (and activate) the plugin, like you do with any regular wordpress plugin.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i/>
          <w:iCs/>
          <w:sz w:val="24"/>
          <w:szCs w:val="24"/>
          <w:highlight w:val="yellow"/>
          <w:lang w:val="es-AR"/>
        </w:rPr>
      </w:pPr>
      <w:r>
        <w:rPr>
          <w:rFonts w:hint="default" w:ascii="Trebuchet MS" w:hAnsi="Trebuchet MS" w:cs="Trebuchet MS"/>
          <w:i/>
          <w:iCs/>
          <w:sz w:val="24"/>
          <w:szCs w:val="24"/>
          <w:highlight w:val="yellow"/>
          <w:lang w:val="es-AR"/>
        </w:rPr>
        <w:t>Comment: If you can’t upload the plugin because of a max filesize limit, then you need to contact your hosting provider to increase this limit.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Then, you’ll find a menu that belongs to your generated plugin in the left sidebar of your menu. Something like this (but with the name of your plugin):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</w:pPr>
      <w:r>
        <w:drawing>
          <wp:inline distT="0" distB="0" distL="114300" distR="114300">
            <wp:extent cx="1657350" cy="1257300"/>
            <wp:effectExtent l="0" t="0" r="0" b="0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  <w:rPr>
          <w:rFonts w:hint="default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To create a funnel click “Add New”.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 funnel is a group of pages that include: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A “Front-End Page”.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A “Download Page”.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You can create one funnel or multiple funnels (multiple copies of the same product but with different payment buttons - for example to sell the product under ClickBank, JVZoo etc).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Then, add a name to that page...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drawing>
          <wp:inline distT="0" distB="0" distL="114300" distR="114300">
            <wp:extent cx="3599180" cy="606425"/>
            <wp:effectExtent l="0" t="0" r="1270" b="3175"/>
            <wp:docPr id="2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The name will appear in the permalink.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highlight w:val="yellow"/>
          <w:lang w:val="es-AR"/>
        </w:rPr>
      </w:pPr>
      <w:r>
        <w:rPr>
          <w:rFonts w:hint="default" w:ascii="Trebuchet MS" w:hAnsi="Trebuchet MS" w:cs="Trebuchet MS"/>
          <w:sz w:val="24"/>
          <w:szCs w:val="24"/>
          <w:highlight w:val="yellow"/>
          <w:lang w:val="es-AR"/>
        </w:rPr>
        <w:t>Tip: If you open the permalink in your browser, you’ll be able to see your Front-End page. Make sure to save your changes first.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From the following area you can add your payment button (or your opt-in form if your front-end page is a lead magnet page and not a sales page).</w:t>
      </w:r>
    </w:p>
    <w:p>
      <w:pPr>
        <w:jc w:val="center"/>
        <w:rPr>
          <w:rFonts w:hint="default" w:ascii="Trebuchet MS" w:hAnsi="Trebuchet MS" w:cs="Trebuchet MS"/>
          <w:sz w:val="24"/>
          <w:szCs w:val="24"/>
          <w:bdr w:val="single" w:sz="4" w:space="0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bdr w:val="single" w:sz="4" w:space="0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bdr w:val="single" w:sz="4" w:space="0"/>
        </w:rPr>
        <w:drawing>
          <wp:inline distT="0" distB="0" distL="114300" distR="114300">
            <wp:extent cx="4045585" cy="1945005"/>
            <wp:effectExtent l="0" t="0" r="12065" b="17145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558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Now we’ll see how to get access to your download page...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b/>
          <w:bCs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b/>
          <w:bCs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32"/>
          <w:szCs w:val="32"/>
          <w:lang w:val="es-AR"/>
        </w:rPr>
      </w:pPr>
      <w:r>
        <w:rPr>
          <w:rFonts w:hint="default" w:ascii="Trebuchet MS" w:hAnsi="Trebuchet MS" w:cs="Trebuchet MS"/>
          <w:b/>
          <w:bCs/>
          <w:sz w:val="32"/>
          <w:szCs w:val="32"/>
          <w:lang w:val="es-AR"/>
        </w:rPr>
        <w:t>The Download Page...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From this section, you can manage your download page.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</w:rPr>
        <w:drawing>
          <wp:inline distT="0" distB="0" distL="114300" distR="114300">
            <wp:extent cx="4197985" cy="1869440"/>
            <wp:effectExtent l="0" t="0" r="12065" b="16510"/>
            <wp:docPr id="3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798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Basically you can do 2 things: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Add New Links to Your Download Pages, Pointing to Files that You Can Upload from here (good if you need to add additional files to your download page).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- Add a Security Key (a password) to protect your page so (if you page gets indexed by Google, etc), the visitors can’t see its content.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 xml:space="preserve">To get access to your download page, you need to pass this at the end of your 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Url: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?dldkey=YOURKEY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For example, if your page is...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begin"/>
      </w:r>
      <w:r>
        <w:rPr>
          <w:rFonts w:hint="default" w:ascii="Trebuchet MS" w:hAnsi="Trebuchet MS" w:cs="Trebuchet MS"/>
          <w:sz w:val="24"/>
          <w:szCs w:val="24"/>
          <w:lang w:val="es-AR"/>
        </w:rPr>
        <w:instrText xml:space="preserve"> HYPERLINK "http://somesite.com/p833750530/productxyz" </w:instrText>
      </w: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separate"/>
      </w:r>
      <w:r>
        <w:rPr>
          <w:rStyle w:val="5"/>
          <w:rFonts w:hint="default" w:ascii="Trebuchet MS" w:hAnsi="Trebuchet MS" w:cs="Trebuchet MS"/>
          <w:sz w:val="24"/>
          <w:szCs w:val="24"/>
          <w:lang w:val="es-AR"/>
        </w:rPr>
        <w:t>http://somesite.com/p833750530/productxyz/</w:t>
      </w: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end"/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And your security key is “awesome”, to get access to your download page you’ll need to use this url: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begin"/>
      </w:r>
      <w:r>
        <w:rPr>
          <w:rFonts w:hint="default" w:ascii="Trebuchet MS" w:hAnsi="Trebuchet MS" w:cs="Trebuchet MS"/>
          <w:sz w:val="24"/>
          <w:szCs w:val="24"/>
          <w:lang w:val="es-AR"/>
        </w:rPr>
        <w:instrText xml:space="preserve"> HYPERLINK "http://somesite.com/p833750530/productxyz" </w:instrText>
      </w: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separate"/>
      </w:r>
      <w:r>
        <w:rPr>
          <w:rStyle w:val="5"/>
          <w:rFonts w:hint="default" w:ascii="Trebuchet MS" w:hAnsi="Trebuchet MS" w:cs="Trebuchet MS"/>
          <w:sz w:val="24"/>
          <w:szCs w:val="24"/>
          <w:lang w:val="es-AR"/>
        </w:rPr>
        <w:t>http://somesite.com/p833750530/productxyz/</w:t>
      </w:r>
      <w:r>
        <w:rPr>
          <w:rStyle w:val="5"/>
          <w:rFonts w:hint="default" w:ascii="Trebuchet MS" w:hAnsi="Trebuchet MS" w:cs="Trebuchet MS"/>
          <w:b/>
          <w:bCs/>
          <w:sz w:val="24"/>
          <w:szCs w:val="24"/>
          <w:highlight w:val="yellow"/>
          <w:lang w:val="es-AR"/>
        </w:rPr>
        <w:t>?dldkey=awesome</w:t>
      </w:r>
      <w:r>
        <w:rPr>
          <w:rFonts w:hint="default" w:ascii="Trebuchet MS" w:hAnsi="Trebuchet MS" w:cs="Trebuchet MS"/>
          <w:sz w:val="24"/>
          <w:szCs w:val="24"/>
          <w:lang w:val="es-AR"/>
        </w:rPr>
        <w:fldChar w:fldCharType="end"/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highlight w:val="yellow"/>
          <w:lang w:val="es-AR"/>
        </w:rPr>
      </w:pPr>
      <w:r>
        <w:rPr>
          <w:rFonts w:hint="default" w:ascii="Trebuchet MS" w:hAnsi="Trebuchet MS" w:cs="Trebuchet MS"/>
          <w:i/>
          <w:iCs/>
          <w:sz w:val="24"/>
          <w:szCs w:val="24"/>
          <w:highlight w:val="yellow"/>
          <w:lang w:val="es-AR"/>
        </w:rPr>
        <w:t>Remember: This is an example. Use your own values.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This url will have to be used as your “thank you” page under your payment platform (PayPal, JVZoo, WarriorPlus etc), or (if you’re using a lead magnet page), you can send this via an autoresponder sequence, in your first email.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2"/>
          <w:szCs w:val="3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2"/>
          <w:szCs w:val="32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32"/>
          <w:szCs w:val="32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32"/>
          <w:szCs w:val="32"/>
          <w:lang w:val="es-AR"/>
        </w:rPr>
      </w:pPr>
      <w:r>
        <w:rPr>
          <w:rFonts w:hint="default" w:ascii="Trebuchet MS" w:hAnsi="Trebuchet MS" w:cs="Trebuchet MS"/>
          <w:b/>
          <w:bCs/>
          <w:sz w:val="32"/>
          <w:szCs w:val="32"/>
          <w:lang w:val="es-AR"/>
        </w:rPr>
        <w:t>Quickly Duplicating Your Funnels...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If you want to create multiple copies of your funnels (for example, to sell each one of them under a different platform - ClickBank, JVZoo, WarriorPlus etc), here’s a recommended (and free plugin) that will help you to save some time: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fldChar w:fldCharType="begin"/>
      </w:r>
      <w:r>
        <w:rPr>
          <w:rFonts w:ascii="SimSun" w:hAnsi="SimSun" w:eastAsia="SimSun" w:cs="SimSun"/>
          <w:sz w:val="24"/>
          <w:szCs w:val="24"/>
        </w:rPr>
        <w:instrText xml:space="preserve"> HYPERLINK "https://wordpress.org/plugins/duplicate-page/" </w:instrText>
      </w:r>
      <w:r>
        <w:rPr>
          <w:rFonts w:ascii="SimSun" w:hAnsi="SimSun" w:eastAsia="SimSun" w:cs="SimSun"/>
          <w:sz w:val="24"/>
          <w:szCs w:val="24"/>
        </w:rPr>
        <w:fldChar w:fldCharType="separate"/>
      </w:r>
      <w:r>
        <w:rPr>
          <w:rStyle w:val="5"/>
          <w:rFonts w:ascii="SimSun" w:hAnsi="SimSun" w:eastAsia="SimSun" w:cs="SimSun"/>
          <w:sz w:val="24"/>
          <w:szCs w:val="24"/>
        </w:rPr>
        <w:t>https://wordpress.org/plugins/duplicate-page/</w:t>
      </w:r>
      <w:r>
        <w:rPr>
          <w:rFonts w:ascii="SimSun" w:hAnsi="SimSun" w:eastAsia="SimSun" w:cs="SimSun"/>
          <w:sz w:val="24"/>
          <w:szCs w:val="24"/>
        </w:rPr>
        <w:fldChar w:fldCharType="end"/>
      </w:r>
    </w:p>
    <w:p>
      <w:pPr>
        <w:jc w:val="left"/>
        <w:rPr>
          <w:rFonts w:ascii="SimSun" w:hAnsi="SimSun" w:eastAsia="SimSun" w:cs="SimSun"/>
          <w:sz w:val="24"/>
          <w:szCs w:val="24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After installing it, go to your funnels list and click “Duplicate This”.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  <w:lang w:val="es-AR"/>
        </w:rPr>
      </w:pPr>
      <w:r>
        <w:drawing>
          <wp:inline distT="0" distB="0" distL="114300" distR="114300">
            <wp:extent cx="4187825" cy="1671955"/>
            <wp:effectExtent l="0" t="0" r="317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8782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  <w:r>
        <w:rPr>
          <w:rFonts w:hint="default" w:ascii="Trebuchet MS" w:hAnsi="Trebuchet MS" w:cs="Trebuchet MS"/>
          <w:sz w:val="24"/>
          <w:szCs w:val="24"/>
          <w:lang w:val="es-AR"/>
        </w:rPr>
        <w:t>That will quickly clone your funnel. Just add another button to it (from a different network) and you’re ready to go.</w:t>
      </w:r>
      <w:bookmarkStart w:id="0" w:name="_GoBack"/>
      <w:bookmarkEnd w:id="0"/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jc w:val="center"/>
        <w:rPr>
          <w:rFonts w:hint="default" w:ascii="Trebuchet MS" w:hAnsi="Trebuchet MS" w:cs="Trebuchet MS"/>
          <w:b/>
          <w:bCs/>
          <w:sz w:val="52"/>
          <w:szCs w:val="52"/>
          <w:lang w:val="es-AR"/>
        </w:rPr>
      </w:pPr>
      <w:r>
        <w:rPr>
          <w:rFonts w:hint="default" w:ascii="Trebuchet MS" w:hAnsi="Trebuchet MS" w:cs="Trebuchet MS"/>
          <w:b/>
          <w:bCs/>
          <w:sz w:val="52"/>
          <w:szCs w:val="52"/>
          <w:lang w:val="es-AR"/>
        </w:rPr>
        <w:t>TIP: How To Add an Upsell Page To Your Funnels.</w:t>
      </w: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Although the software works with up to 2 pages (a “Front End” of your choice and a “Download Page” of your choice), if you want to convert a funnel that includes an Upsell page, we’ll see a trick to make it possible (just consider that some additional steps are required).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/>
          <w:bCs/>
          <w:sz w:val="36"/>
          <w:szCs w:val="36"/>
          <w:u w:val="none"/>
          <w:lang w:val="es-AR"/>
        </w:rPr>
        <w:t>Hop to Make it Possible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In this case, the solution will be to create 2 WordPress plugins (for example: ABCFunnel.zip and ABCFunnelUpsell.zip - you can use any names for them).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/>
          <w:bCs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u w:val="none"/>
          <w:lang w:val="es-AR"/>
        </w:rPr>
        <w:t>Your First funnel (Plugin) will consist of: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- Your Front-End Page and...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- Your Main Download Page.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/>
          <w:bCs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/>
          <w:bCs/>
          <w:sz w:val="24"/>
          <w:szCs w:val="24"/>
          <w:u w:val="none"/>
          <w:lang w:val="es-AR"/>
        </w:rPr>
        <w:t>Your Second Funnel (Plugin) will consist of: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- Your Upsell Page and...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- A Download Page for those Who Also Buy the Upsell.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Then upload and activate both plugins, go to the menu of each plugin, create a funnel and you’ll have your funnel (including the upsell page) running!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From there, you need to connect the 4 pages through your payment platform.</w:t>
      </w: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  <w:t>That’s All!</w:t>
      </w: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pBdr>
          <w:bottom w:val="single" w:color="auto" w:sz="4" w:space="0"/>
        </w:pBd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 w:val="es-AR"/>
        </w:rPr>
      </w:pPr>
    </w:p>
    <w:p>
      <w:pPr>
        <w:jc w:val="left"/>
        <w:rPr>
          <w:rFonts w:hint="default" w:ascii="Trebuchet MS" w:hAnsi="Trebuchet MS" w:cs="Trebuchet MS"/>
          <w:sz w:val="24"/>
          <w:szCs w:val="24"/>
          <w:lang w:val="es-A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C9232"/>
    <w:multiLevelType w:val="singleLevel"/>
    <w:tmpl w:val="980C9232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20758771"/>
    <w:multiLevelType w:val="singleLevel"/>
    <w:tmpl w:val="2075877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13390"/>
    <w:rsid w:val="01A35D33"/>
    <w:rsid w:val="01CE1CE2"/>
    <w:rsid w:val="05E45736"/>
    <w:rsid w:val="06716C13"/>
    <w:rsid w:val="08DE7E71"/>
    <w:rsid w:val="14797E5E"/>
    <w:rsid w:val="1A0432F0"/>
    <w:rsid w:val="1A464C05"/>
    <w:rsid w:val="1C231DBC"/>
    <w:rsid w:val="1CA40C0C"/>
    <w:rsid w:val="1D231173"/>
    <w:rsid w:val="1D9B04EF"/>
    <w:rsid w:val="21CC1287"/>
    <w:rsid w:val="277C5EC5"/>
    <w:rsid w:val="28BA237C"/>
    <w:rsid w:val="2B102A75"/>
    <w:rsid w:val="321E3B7B"/>
    <w:rsid w:val="343F4510"/>
    <w:rsid w:val="37E22DB7"/>
    <w:rsid w:val="3B83177F"/>
    <w:rsid w:val="3FC366EE"/>
    <w:rsid w:val="428572B3"/>
    <w:rsid w:val="429616EF"/>
    <w:rsid w:val="443B1D14"/>
    <w:rsid w:val="44D722BC"/>
    <w:rsid w:val="45C471C1"/>
    <w:rsid w:val="46CD1C7A"/>
    <w:rsid w:val="491F41E7"/>
    <w:rsid w:val="4BCC7CEB"/>
    <w:rsid w:val="4CA63DD1"/>
    <w:rsid w:val="4ED13390"/>
    <w:rsid w:val="4EF7004B"/>
    <w:rsid w:val="4FF85202"/>
    <w:rsid w:val="51F60C65"/>
    <w:rsid w:val="5B950720"/>
    <w:rsid w:val="617B484E"/>
    <w:rsid w:val="63061D4A"/>
    <w:rsid w:val="63CA5A40"/>
    <w:rsid w:val="659D1593"/>
    <w:rsid w:val="6CA61A70"/>
    <w:rsid w:val="729939F2"/>
    <w:rsid w:val="73702EE6"/>
    <w:rsid w:val="7A56204E"/>
    <w:rsid w:val="7C31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  <w:lang w:val="es-ES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2216</Words>
  <Characters>9568</Characters>
  <Lines>0</Lines>
  <Paragraphs>0</Paragraphs>
  <TotalTime>0</TotalTime>
  <ScaleCrop>false</ScaleCrop>
  <LinksUpToDate>false</LinksUpToDate>
  <CharactersWithSpaces>11454</CharactersWithSpaces>
  <Application>WPS Office_11.2.0.9031_F1E327BC-269C-435d-A152-05C5408002CA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Diego</cp:lastModifiedBy>
  <dcterms:modified xsi:type="dcterms:W3CDTF">2019-11-13T13:26:09Z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1033-11.2.0.9031</vt:lpwstr>
  </property>
</Properties>
</file>